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7D" w:rsidRPr="00C029E3" w:rsidRDefault="00552D7D" w:rsidP="007E70B6">
      <w:pPr>
        <w:pStyle w:val="1"/>
        <w:spacing w:line="360" w:lineRule="auto"/>
        <w:jc w:val="center"/>
        <w:rPr>
          <w:i/>
          <w:color w:val="FF0000"/>
          <w:sz w:val="32"/>
          <w:szCs w:val="32"/>
        </w:rPr>
      </w:pPr>
      <w:r w:rsidRPr="00552D7D">
        <w:rPr>
          <w:i/>
          <w:color w:val="FF0000"/>
          <w:sz w:val="32"/>
          <w:szCs w:val="32"/>
        </w:rPr>
        <w:t>«</w:t>
      </w:r>
      <w:r w:rsidR="007E70B6">
        <w:rPr>
          <w:i/>
          <w:color w:val="FF0000"/>
          <w:sz w:val="32"/>
          <w:szCs w:val="32"/>
        </w:rPr>
        <w:t>Занимательная математика</w:t>
      </w:r>
      <w:r w:rsidRPr="00552D7D">
        <w:rPr>
          <w:i/>
          <w:color w:val="FF0000"/>
          <w:sz w:val="32"/>
          <w:szCs w:val="32"/>
        </w:rPr>
        <w:t xml:space="preserve"> </w:t>
      </w:r>
      <w:r w:rsidR="001E19AD">
        <w:rPr>
          <w:i/>
          <w:color w:val="FF0000"/>
          <w:sz w:val="32"/>
          <w:szCs w:val="32"/>
        </w:rPr>
        <w:t>для</w:t>
      </w:r>
      <w:bookmarkStart w:id="0" w:name="_GoBack"/>
      <w:bookmarkEnd w:id="0"/>
      <w:r w:rsidRPr="00552D7D">
        <w:rPr>
          <w:i/>
          <w:color w:val="FF0000"/>
          <w:sz w:val="32"/>
          <w:szCs w:val="32"/>
        </w:rPr>
        <w:t xml:space="preserve"> детей 5- 6 лет»</w:t>
      </w:r>
    </w:p>
    <w:p w:rsidR="006F7ABC" w:rsidRPr="00411F2E" w:rsidRDefault="00DA6391" w:rsidP="003C2996">
      <w:pPr>
        <w:pStyle w:val="1"/>
        <w:spacing w:line="360" w:lineRule="auto"/>
        <w:jc w:val="right"/>
        <w:rPr>
          <w:b w:val="0"/>
          <w:bCs w:val="0"/>
          <w:iCs/>
          <w:color w:val="000000"/>
          <w:sz w:val="26"/>
          <w:szCs w:val="26"/>
        </w:rPr>
      </w:pPr>
      <w:r w:rsidRPr="00411F2E">
        <w:rPr>
          <w:b w:val="0"/>
          <w:bCs w:val="0"/>
          <w:iCs/>
          <w:color w:val="000000"/>
          <w:sz w:val="26"/>
          <w:szCs w:val="26"/>
        </w:rPr>
        <w:t xml:space="preserve">                                                         </w:t>
      </w:r>
      <w:r w:rsidR="003C2996">
        <w:rPr>
          <w:b w:val="0"/>
          <w:bCs w:val="0"/>
          <w:iCs/>
          <w:color w:val="000000"/>
          <w:sz w:val="26"/>
          <w:szCs w:val="26"/>
        </w:rPr>
        <w:t xml:space="preserve">                            </w:t>
      </w:r>
      <w:r w:rsidRPr="00411F2E">
        <w:rPr>
          <w:b w:val="0"/>
          <w:bCs w:val="0"/>
          <w:iCs/>
          <w:color w:val="000000"/>
          <w:sz w:val="26"/>
          <w:szCs w:val="26"/>
        </w:rPr>
        <w:t xml:space="preserve"> </w:t>
      </w:r>
      <w:r w:rsidR="003C2996">
        <w:rPr>
          <w:b w:val="0"/>
          <w:bCs w:val="0"/>
          <w:iCs/>
          <w:color w:val="000000"/>
          <w:sz w:val="26"/>
          <w:szCs w:val="26"/>
        </w:rPr>
        <w:t xml:space="preserve">«Учиться можно только </w:t>
      </w:r>
      <w:r w:rsidR="00F9303A" w:rsidRPr="00411F2E">
        <w:rPr>
          <w:b w:val="0"/>
          <w:bCs w:val="0"/>
          <w:iCs/>
          <w:color w:val="000000"/>
          <w:sz w:val="26"/>
          <w:szCs w:val="26"/>
        </w:rPr>
        <w:t>весело»</w:t>
      </w:r>
      <w:r w:rsidRPr="00411F2E">
        <w:rPr>
          <w:b w:val="0"/>
          <w:bCs w:val="0"/>
          <w:iCs/>
          <w:color w:val="000000"/>
          <w:sz w:val="26"/>
          <w:szCs w:val="26"/>
        </w:rPr>
        <w:t xml:space="preserve">.                                                                                                 </w:t>
      </w:r>
      <w:r w:rsidR="00F9303A" w:rsidRPr="00411F2E">
        <w:rPr>
          <w:b w:val="0"/>
          <w:bCs w:val="0"/>
          <w:iCs/>
          <w:color w:val="000000"/>
          <w:sz w:val="26"/>
          <w:szCs w:val="26"/>
        </w:rPr>
        <w:t xml:space="preserve">Французский романист Анатоль </w:t>
      </w:r>
      <w:r w:rsidRPr="00411F2E">
        <w:rPr>
          <w:b w:val="0"/>
          <w:bCs w:val="0"/>
          <w:iCs/>
          <w:color w:val="000000"/>
          <w:sz w:val="26"/>
          <w:szCs w:val="26"/>
        </w:rPr>
        <w:t xml:space="preserve"> Ф</w:t>
      </w:r>
      <w:r w:rsidR="00F9303A" w:rsidRPr="00411F2E">
        <w:rPr>
          <w:b w:val="0"/>
          <w:bCs w:val="0"/>
          <w:iCs/>
          <w:color w:val="000000"/>
          <w:sz w:val="26"/>
          <w:szCs w:val="26"/>
        </w:rPr>
        <w:t>ранс.</w:t>
      </w:r>
    </w:p>
    <w:p w:rsidR="00DA6391" w:rsidRPr="00411F2E" w:rsidRDefault="00DA6391" w:rsidP="00DA639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11F2E">
        <w:rPr>
          <w:sz w:val="26"/>
          <w:szCs w:val="26"/>
        </w:rPr>
        <w:t xml:space="preserve">Исследования последних лет показали, что маленький ребенок очень пластичен и легко обучаем, при этом важны формы обучения, оказывающие влияние на его психическое развитие. Под математическим развитием дошкольников понимаются качественные изменения в познавательной деятельности ребенка, которые происходят в результате формирования элементарных математических представлений и связанных с ними логических операций. </w:t>
      </w:r>
    </w:p>
    <w:p w:rsidR="00DA6391" w:rsidRPr="00411F2E" w:rsidRDefault="00DA6391" w:rsidP="00DA6391">
      <w:pPr>
        <w:spacing w:line="360" w:lineRule="auto"/>
        <w:jc w:val="both"/>
        <w:rPr>
          <w:sz w:val="26"/>
          <w:szCs w:val="26"/>
        </w:rPr>
      </w:pPr>
      <w:r w:rsidRPr="00411F2E">
        <w:rPr>
          <w:sz w:val="26"/>
          <w:szCs w:val="26"/>
        </w:rPr>
        <w:t xml:space="preserve">Важно не столько дать знания по математике, сколько научить детей логически мыслить, развивать  математическое мышление. В ДОУ хорошо известны и широко используются в практике игры и упражнения на развитие логико – математических представлений и умений. Педагоги в своей работе используют разнообразный развивающий дидактический материал. В ходе игр решаются задачи, способствующие развитию у дошкольников простейших логических операций (сравнение, синтез, анализ, классификация, обобщение, вывод).  Пусть дети не видят, что их чему-то обучают. Пусть думают, что они только играют. Но незаметно для себя, в процессе игры, складывают, вычитают, более того – решают разного рода логические задачи. </w:t>
      </w:r>
    </w:p>
    <w:p w:rsidR="00DA6391" w:rsidRPr="00411F2E" w:rsidRDefault="00DA6391" w:rsidP="00DA6391">
      <w:pPr>
        <w:pStyle w:val="1"/>
        <w:spacing w:line="360" w:lineRule="auto"/>
        <w:rPr>
          <w:b w:val="0"/>
          <w:bCs w:val="0"/>
          <w:iCs/>
          <w:color w:val="777777"/>
          <w:sz w:val="26"/>
          <w:szCs w:val="26"/>
        </w:rPr>
      </w:pPr>
    </w:p>
    <w:p w:rsidR="006F7ABC" w:rsidRPr="00411F2E" w:rsidRDefault="00FB0FAD" w:rsidP="00B91DF4">
      <w:pPr>
        <w:pStyle w:val="a4"/>
        <w:spacing w:line="360" w:lineRule="auto"/>
        <w:jc w:val="both"/>
        <w:rPr>
          <w:sz w:val="26"/>
          <w:szCs w:val="26"/>
        </w:rPr>
      </w:pPr>
      <w:r w:rsidRPr="00411F2E">
        <w:rPr>
          <w:sz w:val="26"/>
          <w:szCs w:val="26"/>
        </w:rPr>
        <w:t xml:space="preserve">Главное при обучении счету вовсе не овладение вычислительными навыками, а понимание того, что означают числа и для чего они нужны. </w:t>
      </w:r>
      <w:r w:rsidR="00B91DF4" w:rsidRPr="00411F2E">
        <w:rPr>
          <w:sz w:val="26"/>
          <w:szCs w:val="26"/>
        </w:rPr>
        <w:t>З</w:t>
      </w:r>
      <w:r w:rsidRPr="00411F2E">
        <w:rPr>
          <w:sz w:val="26"/>
          <w:szCs w:val="26"/>
        </w:rPr>
        <w:t xml:space="preserve">нания его будут прочнее, если вы будете их закреплять и дома. </w:t>
      </w:r>
    </w:p>
    <w:p w:rsidR="00B91DF4" w:rsidRPr="00411F2E" w:rsidRDefault="00B91DF4" w:rsidP="00B91D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11F2E">
        <w:rPr>
          <w:sz w:val="26"/>
          <w:szCs w:val="26"/>
        </w:rPr>
        <w:t>Стоит до школы научить ребенка различать:</w:t>
      </w:r>
    </w:p>
    <w:p w:rsidR="00B91DF4" w:rsidRPr="00411F2E" w:rsidRDefault="00B91DF4" w:rsidP="00B91D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11F2E">
        <w:rPr>
          <w:sz w:val="26"/>
          <w:szCs w:val="26"/>
        </w:rPr>
        <w:t xml:space="preserve"> -пространственное расположение предметов (вверху, внизу, справа, слева, под, над и т. д.);</w:t>
      </w:r>
    </w:p>
    <w:p w:rsidR="00B91DF4" w:rsidRPr="00411F2E" w:rsidRDefault="00B91DF4" w:rsidP="00B91D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11F2E">
        <w:rPr>
          <w:sz w:val="26"/>
          <w:szCs w:val="26"/>
        </w:rPr>
        <w:t>- узнавать основные геометрические фигуры (круг, квадрат, прямоугольник, треугольник);</w:t>
      </w:r>
    </w:p>
    <w:p w:rsidR="00B91DF4" w:rsidRPr="00411F2E" w:rsidRDefault="00B91DF4" w:rsidP="00B91D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11F2E">
        <w:rPr>
          <w:sz w:val="26"/>
          <w:szCs w:val="26"/>
        </w:rPr>
        <w:t>-величину предметов;</w:t>
      </w:r>
    </w:p>
    <w:p w:rsidR="00B91DF4" w:rsidRPr="00411F2E" w:rsidRDefault="00B91DF4" w:rsidP="00B91D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11F2E">
        <w:rPr>
          <w:sz w:val="26"/>
          <w:szCs w:val="26"/>
        </w:rPr>
        <w:lastRenderedPageBreak/>
        <w:t xml:space="preserve">- понятия  "больше", "меньше", "часть", "целое". </w:t>
      </w:r>
    </w:p>
    <w:p w:rsidR="006F7ABC" w:rsidRPr="00411F2E" w:rsidRDefault="006F7ABC" w:rsidP="00B91D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11F2E">
        <w:rPr>
          <w:i/>
          <w:iCs/>
          <w:color w:val="525252"/>
          <w:sz w:val="26"/>
          <w:szCs w:val="26"/>
        </w:rPr>
        <w:t>Формы обучения элементарным математическим представлениям - игра.</w:t>
      </w:r>
    </w:p>
    <w:p w:rsidR="006F7ABC" w:rsidRPr="00411F2E" w:rsidRDefault="00B91DF4" w:rsidP="00DA639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r w:rsidRPr="00411F2E">
        <w:rPr>
          <w:b/>
          <w:color w:val="FF0000"/>
          <w:sz w:val="26"/>
          <w:szCs w:val="26"/>
        </w:rPr>
        <w:t>Игра "</w:t>
      </w:r>
      <w:r w:rsidR="006F7ABC" w:rsidRPr="00411F2E">
        <w:rPr>
          <w:b/>
          <w:color w:val="FF0000"/>
          <w:sz w:val="26"/>
          <w:szCs w:val="26"/>
        </w:rPr>
        <w:t>Наоборот</w:t>
      </w:r>
      <w:r w:rsidRPr="00411F2E">
        <w:rPr>
          <w:b/>
          <w:color w:val="FF0000"/>
          <w:sz w:val="26"/>
          <w:szCs w:val="26"/>
        </w:rPr>
        <w:t>"</w:t>
      </w:r>
      <w:r w:rsidR="006F7ABC" w:rsidRPr="00411F2E">
        <w:rPr>
          <w:color w:val="525252"/>
          <w:sz w:val="26"/>
          <w:szCs w:val="26"/>
        </w:rPr>
        <w:t xml:space="preserve"> (толстый - тонкий, высокий - низкий, широ</w:t>
      </w:r>
      <w:r w:rsidR="006F7ABC" w:rsidRPr="00411F2E">
        <w:rPr>
          <w:color w:val="525252"/>
          <w:sz w:val="26"/>
          <w:szCs w:val="26"/>
        </w:rPr>
        <w:softHyphen/>
        <w:t>кий-узкий). Игра «Пришли гости» (определение без счета равенства и неравенства двух групп предметов приемом наложения). Использо</w:t>
      </w:r>
      <w:r w:rsidR="006F7ABC" w:rsidRPr="00411F2E">
        <w:rPr>
          <w:color w:val="525252"/>
          <w:sz w:val="26"/>
          <w:szCs w:val="26"/>
        </w:rPr>
        <w:softHyphen/>
        <w:t>вать термины «больше», «меньше», «поровну». Обратить внимание, чтобы ребенок не пересчитывал один и тот же предмет дважды.</w:t>
      </w:r>
    </w:p>
    <w:p w:rsidR="006F7ABC" w:rsidRPr="00411F2E" w:rsidRDefault="006F7ABC" w:rsidP="00B91DF4">
      <w:pPr>
        <w:spacing w:line="360" w:lineRule="auto"/>
        <w:ind w:firstLine="540"/>
        <w:jc w:val="both"/>
        <w:rPr>
          <w:color w:val="525252"/>
          <w:sz w:val="26"/>
          <w:szCs w:val="26"/>
        </w:rPr>
      </w:pPr>
      <w:r w:rsidRPr="00411F2E">
        <w:rPr>
          <w:b/>
          <w:color w:val="FF0000"/>
          <w:sz w:val="26"/>
          <w:szCs w:val="26"/>
        </w:rPr>
        <w:t xml:space="preserve">Игра </w:t>
      </w:r>
      <w:r w:rsidR="00B91DF4" w:rsidRPr="00411F2E">
        <w:rPr>
          <w:b/>
          <w:color w:val="FF0000"/>
          <w:sz w:val="26"/>
          <w:szCs w:val="26"/>
        </w:rPr>
        <w:t>"</w:t>
      </w:r>
      <w:r w:rsidRPr="00411F2E">
        <w:rPr>
          <w:b/>
          <w:color w:val="FF0000"/>
          <w:sz w:val="26"/>
          <w:szCs w:val="26"/>
        </w:rPr>
        <w:t>Назови соседей</w:t>
      </w:r>
      <w:r w:rsidR="00B91DF4" w:rsidRPr="00411F2E">
        <w:rPr>
          <w:b/>
          <w:color w:val="FF0000"/>
          <w:sz w:val="26"/>
          <w:szCs w:val="26"/>
        </w:rPr>
        <w:t>"</w:t>
      </w:r>
      <w:r w:rsidRPr="00411F2E">
        <w:rPr>
          <w:color w:val="525252"/>
          <w:sz w:val="26"/>
          <w:szCs w:val="26"/>
        </w:rPr>
        <w:t xml:space="preserve"> (взрослый называет число, а ребенок - его соседей). Например, взрослый говорит: «Два», а ребенок называет: «Один, три».</w:t>
      </w:r>
    </w:p>
    <w:p w:rsidR="006F7ABC" w:rsidRPr="00411F2E" w:rsidRDefault="006F7ABC" w:rsidP="00B91DF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11F2E">
        <w:rPr>
          <w:b/>
          <w:color w:val="FF0000"/>
          <w:sz w:val="26"/>
          <w:szCs w:val="26"/>
        </w:rPr>
        <w:t>Игра</w:t>
      </w:r>
      <w:r w:rsidR="00B91DF4" w:rsidRPr="00411F2E">
        <w:rPr>
          <w:b/>
          <w:color w:val="FF0000"/>
          <w:sz w:val="26"/>
          <w:szCs w:val="26"/>
        </w:rPr>
        <w:t xml:space="preserve"> "</w:t>
      </w:r>
      <w:r w:rsidRPr="00411F2E">
        <w:rPr>
          <w:b/>
          <w:color w:val="FF0000"/>
          <w:sz w:val="26"/>
          <w:szCs w:val="26"/>
        </w:rPr>
        <w:t>Подели предмет</w:t>
      </w:r>
      <w:r w:rsidR="00B91DF4" w:rsidRPr="00411F2E">
        <w:rPr>
          <w:b/>
          <w:color w:val="FF0000"/>
          <w:sz w:val="26"/>
          <w:szCs w:val="26"/>
        </w:rPr>
        <w:t>"</w:t>
      </w:r>
      <w:r w:rsidRPr="00411F2E">
        <w:rPr>
          <w:color w:val="3A3A3A"/>
          <w:sz w:val="26"/>
          <w:szCs w:val="26"/>
        </w:rPr>
        <w:t xml:space="preserve"> (торт на 2, 4 и т.д. частей). Показать, что целое всегда больше части.</w:t>
      </w:r>
    </w:p>
    <w:p w:rsidR="006F7ABC" w:rsidRPr="00411F2E" w:rsidRDefault="006F7ABC" w:rsidP="00B91DF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11F2E">
        <w:rPr>
          <w:color w:val="3A3A3A"/>
          <w:sz w:val="26"/>
          <w:szCs w:val="26"/>
        </w:rPr>
        <w:t>Составление задач целесообразно ограничить сложением, вычи</w:t>
      </w:r>
      <w:r w:rsidRPr="00411F2E">
        <w:rPr>
          <w:color w:val="3A3A3A"/>
          <w:sz w:val="26"/>
          <w:szCs w:val="26"/>
        </w:rPr>
        <w:softHyphen/>
        <w:t>танием в одно действие. Пусть ребенок сам примет участие в состав</w:t>
      </w:r>
      <w:r w:rsidRPr="00411F2E">
        <w:rPr>
          <w:color w:val="3A3A3A"/>
          <w:sz w:val="26"/>
          <w:szCs w:val="26"/>
        </w:rPr>
        <w:softHyphen/>
        <w:t>лении задачи. Важно научить его ставить вопрос к задаче, понимать, какой именно вопрос может быть логическим завершением условий данной задачи.</w:t>
      </w:r>
    </w:p>
    <w:p w:rsidR="006F7ABC" w:rsidRPr="00411F2E" w:rsidRDefault="006F7ABC" w:rsidP="00B91DF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11F2E">
        <w:rPr>
          <w:b/>
          <w:color w:val="FF0000"/>
          <w:sz w:val="26"/>
          <w:szCs w:val="26"/>
        </w:rPr>
        <w:t>И</w:t>
      </w:r>
      <w:r w:rsidR="00FB0FAD" w:rsidRPr="00411F2E">
        <w:rPr>
          <w:b/>
          <w:color w:val="FF0000"/>
          <w:sz w:val="26"/>
          <w:szCs w:val="26"/>
        </w:rPr>
        <w:t>г</w:t>
      </w:r>
      <w:r w:rsidRPr="00411F2E">
        <w:rPr>
          <w:b/>
          <w:color w:val="FF0000"/>
          <w:sz w:val="26"/>
          <w:szCs w:val="26"/>
        </w:rPr>
        <w:t xml:space="preserve">ра </w:t>
      </w:r>
      <w:r w:rsidR="00B91DF4" w:rsidRPr="00411F2E">
        <w:rPr>
          <w:b/>
          <w:color w:val="FF0000"/>
          <w:sz w:val="26"/>
          <w:szCs w:val="26"/>
        </w:rPr>
        <w:t>"</w:t>
      </w:r>
      <w:r w:rsidRPr="00411F2E">
        <w:rPr>
          <w:b/>
          <w:color w:val="FF0000"/>
          <w:sz w:val="26"/>
          <w:szCs w:val="26"/>
        </w:rPr>
        <w:t>Найди пару</w:t>
      </w:r>
      <w:r w:rsidR="00B91DF4" w:rsidRPr="00411F2E">
        <w:rPr>
          <w:b/>
          <w:color w:val="FF0000"/>
          <w:sz w:val="26"/>
          <w:szCs w:val="26"/>
        </w:rPr>
        <w:t>"</w:t>
      </w:r>
      <w:r w:rsidRPr="00411F2E">
        <w:rPr>
          <w:color w:val="3A3A3A"/>
          <w:sz w:val="26"/>
          <w:szCs w:val="26"/>
        </w:rPr>
        <w:t xml:space="preserve"> (перед ребенком в ряд лежат числовые карточ</w:t>
      </w:r>
      <w:r w:rsidRPr="00411F2E">
        <w:rPr>
          <w:color w:val="3A3A3A"/>
          <w:sz w:val="26"/>
          <w:szCs w:val="26"/>
        </w:rPr>
        <w:softHyphen/>
        <w:t>ки, на которых нарисованы или наклеены предметы). Взрослый по</w:t>
      </w:r>
      <w:r w:rsidRPr="00411F2E">
        <w:rPr>
          <w:color w:val="3A3A3A"/>
          <w:sz w:val="26"/>
          <w:szCs w:val="26"/>
        </w:rPr>
        <w:softHyphen/>
        <w:t>казывает цифру, а ребенок находит соответствующую карточку.</w:t>
      </w:r>
    </w:p>
    <w:p w:rsidR="006F7ABC" w:rsidRPr="00411F2E" w:rsidRDefault="006F7ABC" w:rsidP="00B91DF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11F2E">
        <w:rPr>
          <w:b/>
          <w:color w:val="FF0000"/>
          <w:sz w:val="26"/>
          <w:szCs w:val="26"/>
        </w:rPr>
        <w:t xml:space="preserve">Игра </w:t>
      </w:r>
      <w:r w:rsidR="00B91DF4" w:rsidRPr="00411F2E">
        <w:rPr>
          <w:b/>
          <w:color w:val="FF0000"/>
          <w:sz w:val="26"/>
          <w:szCs w:val="26"/>
        </w:rPr>
        <w:t>"</w:t>
      </w:r>
      <w:r w:rsidRPr="00411F2E">
        <w:rPr>
          <w:b/>
          <w:color w:val="FF0000"/>
          <w:sz w:val="26"/>
          <w:szCs w:val="26"/>
        </w:rPr>
        <w:t>Какое число пропущено?</w:t>
      </w:r>
      <w:r w:rsidR="00B91DF4" w:rsidRPr="00411F2E">
        <w:rPr>
          <w:b/>
          <w:color w:val="3A3A3A"/>
          <w:sz w:val="26"/>
          <w:szCs w:val="26"/>
        </w:rPr>
        <w:t>"</w:t>
      </w:r>
      <w:r w:rsidRPr="00411F2E">
        <w:rPr>
          <w:color w:val="3A3A3A"/>
          <w:sz w:val="26"/>
          <w:szCs w:val="26"/>
        </w:rPr>
        <w:t xml:space="preserve"> Называется пропущенное число.</w:t>
      </w:r>
    </w:p>
    <w:p w:rsidR="00FB0FAD" w:rsidRPr="00411F2E" w:rsidRDefault="00FB0FAD" w:rsidP="00B91D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11F2E">
        <w:rPr>
          <w:b/>
          <w:bCs/>
          <w:color w:val="FF0000"/>
          <w:sz w:val="26"/>
          <w:szCs w:val="26"/>
        </w:rPr>
        <w:t>Счет в дороге.</w:t>
      </w:r>
      <w:r w:rsidRPr="00411F2E">
        <w:rPr>
          <w:b/>
          <w:bCs/>
          <w:sz w:val="26"/>
          <w:szCs w:val="26"/>
        </w:rPr>
        <w:t xml:space="preserve"> </w:t>
      </w:r>
      <w:r w:rsidRPr="00411F2E">
        <w:rPr>
          <w:sz w:val="26"/>
          <w:szCs w:val="26"/>
        </w:rPr>
        <w:t>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FB0FAD" w:rsidRPr="00411F2E" w:rsidRDefault="00FB0FAD" w:rsidP="00B91DF4">
      <w:pPr>
        <w:pStyle w:val="a4"/>
        <w:spacing w:line="360" w:lineRule="auto"/>
        <w:jc w:val="both"/>
        <w:rPr>
          <w:sz w:val="26"/>
          <w:szCs w:val="26"/>
        </w:rPr>
      </w:pPr>
      <w:r w:rsidRPr="00411F2E">
        <w:rPr>
          <w:b/>
          <w:bCs/>
          <w:color w:val="FF0000"/>
          <w:sz w:val="26"/>
          <w:szCs w:val="26"/>
        </w:rPr>
        <w:t>Сколько вокруг машин?</w:t>
      </w:r>
      <w:r w:rsidRPr="00411F2E">
        <w:rPr>
          <w:sz w:val="26"/>
          <w:szCs w:val="26"/>
        </w:rPr>
        <w:t xml:space="preserve">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</w:t>
      </w:r>
    </w:p>
    <w:p w:rsidR="00FB0FAD" w:rsidRPr="00411F2E" w:rsidRDefault="00FB0FAD" w:rsidP="00B91DF4">
      <w:pPr>
        <w:pStyle w:val="a4"/>
        <w:spacing w:line="360" w:lineRule="auto"/>
        <w:jc w:val="both"/>
        <w:rPr>
          <w:sz w:val="26"/>
          <w:szCs w:val="26"/>
        </w:rPr>
      </w:pPr>
      <w:r w:rsidRPr="00411F2E">
        <w:rPr>
          <w:b/>
          <w:bCs/>
          <w:color w:val="FF0000"/>
          <w:sz w:val="26"/>
          <w:szCs w:val="26"/>
        </w:rPr>
        <w:t>Мячи и пуговицы.</w:t>
      </w:r>
      <w:r w:rsidRPr="00411F2E">
        <w:rPr>
          <w:b/>
          <w:bCs/>
          <w:sz w:val="26"/>
          <w:szCs w:val="26"/>
        </w:rPr>
        <w:t xml:space="preserve"> </w:t>
      </w:r>
      <w:r w:rsidRPr="00411F2E">
        <w:rPr>
          <w:sz w:val="26"/>
          <w:szCs w:val="26"/>
        </w:rPr>
        <w:t xml:space="preserve">Понятия пространственного расположения легко усваиваются в игре с мячом: мяч над головой (вверху), мяч у ног (внизу), бросим вправо, бросим </w:t>
      </w:r>
      <w:r w:rsidRPr="00411F2E">
        <w:rPr>
          <w:sz w:val="26"/>
          <w:szCs w:val="26"/>
        </w:rPr>
        <w:lastRenderedPageBreak/>
        <w:t>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FB0FAD" w:rsidRPr="00411F2E" w:rsidRDefault="00FB0FAD" w:rsidP="00B91DF4">
      <w:pPr>
        <w:pStyle w:val="a4"/>
        <w:spacing w:line="360" w:lineRule="auto"/>
        <w:jc w:val="both"/>
        <w:rPr>
          <w:sz w:val="26"/>
          <w:szCs w:val="26"/>
        </w:rPr>
      </w:pPr>
      <w:r w:rsidRPr="00411F2E">
        <w:rPr>
          <w:b/>
          <w:bCs/>
          <w:color w:val="FF0000"/>
          <w:sz w:val="26"/>
          <w:szCs w:val="26"/>
        </w:rPr>
        <w:t>Далеко ли это?</w:t>
      </w:r>
      <w:r w:rsidRPr="00411F2E">
        <w:rPr>
          <w:sz w:val="26"/>
          <w:szCs w:val="26"/>
        </w:rPr>
        <w:t xml:space="preserve"> 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 - какое больше? Постарайтесь вместе с ребенком предположить, сколько шагов потребуется, чтобы подойти к какому-то близкому объекту. </w:t>
      </w:r>
    </w:p>
    <w:p w:rsidR="00FB0FAD" w:rsidRPr="00411F2E" w:rsidRDefault="00FB0FAD" w:rsidP="00B91DF4">
      <w:pPr>
        <w:pStyle w:val="a4"/>
        <w:spacing w:line="360" w:lineRule="auto"/>
        <w:jc w:val="both"/>
        <w:rPr>
          <w:sz w:val="26"/>
          <w:szCs w:val="26"/>
        </w:rPr>
      </w:pPr>
      <w:r w:rsidRPr="00411F2E">
        <w:rPr>
          <w:b/>
          <w:bCs/>
          <w:color w:val="FF0000"/>
          <w:sz w:val="26"/>
          <w:szCs w:val="26"/>
        </w:rPr>
        <w:t>Угадай, сколько в какой руке.</w:t>
      </w:r>
      <w:r w:rsidRPr="00411F2E">
        <w:rPr>
          <w:b/>
          <w:bCs/>
          <w:sz w:val="26"/>
          <w:szCs w:val="26"/>
        </w:rPr>
        <w:t xml:space="preserve"> </w:t>
      </w:r>
      <w:r w:rsidRPr="00411F2E">
        <w:rPr>
          <w:sz w:val="26"/>
          <w:szCs w:val="26"/>
        </w:rPr>
        <w:t>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</w:t>
      </w:r>
    </w:p>
    <w:p w:rsidR="00FB0FAD" w:rsidRPr="00411F2E" w:rsidRDefault="00FB0FAD" w:rsidP="00B91DF4">
      <w:pPr>
        <w:pStyle w:val="a4"/>
        <w:spacing w:line="360" w:lineRule="auto"/>
        <w:jc w:val="both"/>
        <w:rPr>
          <w:sz w:val="26"/>
          <w:szCs w:val="26"/>
        </w:rPr>
      </w:pPr>
      <w:r w:rsidRPr="00411F2E">
        <w:rPr>
          <w:b/>
          <w:bCs/>
          <w:color w:val="FF0000"/>
          <w:sz w:val="26"/>
          <w:szCs w:val="26"/>
        </w:rPr>
        <w:t>Счет на кухне.</w:t>
      </w:r>
      <w:r w:rsidRPr="00411F2E">
        <w:rPr>
          <w:b/>
          <w:bCs/>
          <w:sz w:val="26"/>
          <w:szCs w:val="26"/>
        </w:rPr>
        <w:t xml:space="preserve"> </w:t>
      </w:r>
      <w:r w:rsidRPr="00411F2E">
        <w:rPr>
          <w:sz w:val="26"/>
          <w:szCs w:val="26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FB0FAD" w:rsidRPr="00411F2E" w:rsidRDefault="00FB0FAD" w:rsidP="00B91DF4">
      <w:pPr>
        <w:pStyle w:val="a4"/>
        <w:spacing w:line="360" w:lineRule="auto"/>
        <w:jc w:val="both"/>
        <w:rPr>
          <w:sz w:val="26"/>
          <w:szCs w:val="26"/>
        </w:rPr>
      </w:pPr>
      <w:r w:rsidRPr="00411F2E">
        <w:rPr>
          <w:b/>
          <w:bCs/>
          <w:color w:val="FF0000"/>
          <w:sz w:val="26"/>
          <w:szCs w:val="26"/>
        </w:rPr>
        <w:t>Сложи квадрат.</w:t>
      </w:r>
      <w:r w:rsidRPr="00411F2E">
        <w:rPr>
          <w:b/>
          <w:bCs/>
          <w:sz w:val="26"/>
          <w:szCs w:val="26"/>
        </w:rPr>
        <w:t xml:space="preserve"> </w:t>
      </w:r>
      <w:r w:rsidRPr="00411F2E">
        <w:rPr>
          <w:sz w:val="26"/>
          <w:szCs w:val="26"/>
        </w:rPr>
        <w:t xml:space="preserve">Возьмите плотную бумагу разных цветов и вырежьте из нее квадраты одного размера - скажем, 10 х </w:t>
      </w:r>
      <w:smartTag w:uri="urn:schemas-microsoft-com:office:smarttags" w:element="metricconverter">
        <w:smartTagPr>
          <w:attr w:name="ProductID" w:val="10 см"/>
        </w:smartTagPr>
        <w:r w:rsidRPr="00411F2E">
          <w:rPr>
            <w:sz w:val="26"/>
            <w:szCs w:val="26"/>
          </w:rPr>
          <w:t>10 см</w:t>
        </w:r>
      </w:smartTag>
      <w:r w:rsidRPr="00411F2E">
        <w:rPr>
          <w:sz w:val="26"/>
          <w:szCs w:val="26"/>
        </w:rPr>
        <w:t>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попробует восстановить из них целую фигуру.</w:t>
      </w:r>
    </w:p>
    <w:p w:rsidR="00DA6391" w:rsidRPr="00411F2E" w:rsidRDefault="00DA6391" w:rsidP="00DA639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11F2E">
        <w:rPr>
          <w:sz w:val="26"/>
          <w:szCs w:val="26"/>
        </w:rPr>
        <w:t xml:space="preserve">Особая роль математики – в умственном воспитании, в развитии интеллекта. Знания необходимы ребенку не ради знания, а как важная составляющая личности, включающая умственное, нравственное, эмоциональное (эстетическое) и физическое воспитание. </w:t>
      </w:r>
    </w:p>
    <w:p w:rsidR="00DA6391" w:rsidRPr="00411F2E" w:rsidRDefault="00DA6391" w:rsidP="00DA6391">
      <w:pPr>
        <w:spacing w:line="360" w:lineRule="auto"/>
        <w:jc w:val="both"/>
        <w:rPr>
          <w:sz w:val="26"/>
          <w:szCs w:val="26"/>
        </w:rPr>
      </w:pPr>
      <w:r w:rsidRPr="00411F2E">
        <w:rPr>
          <w:sz w:val="26"/>
          <w:szCs w:val="26"/>
        </w:rPr>
        <w:t xml:space="preserve">           Мир, в котором живет малыш – это мир мышления и логики, подлинных приключений, невероятных открытий, которые встречаются на каждом шагу. Ведь </w:t>
      </w:r>
      <w:r w:rsidRPr="00411F2E">
        <w:rPr>
          <w:sz w:val="26"/>
          <w:szCs w:val="26"/>
        </w:rPr>
        <w:lastRenderedPageBreak/>
        <w:t>в каждом ребенке заключено чудо от рождения. Чудо – это его мозг. Поэтому никогда не надо забывать о том, что «Чудеса заключены не в методах, а в самом ребенке. И каждый ребенок имеет право овладеть этим чудом. А нам только остается купить билет в эту страну чудес».</w:t>
      </w:r>
    </w:p>
    <w:p w:rsidR="00DA6391" w:rsidRPr="00411F2E" w:rsidRDefault="00DA6391" w:rsidP="00DA6391">
      <w:pPr>
        <w:spacing w:line="360" w:lineRule="auto"/>
        <w:rPr>
          <w:sz w:val="26"/>
          <w:szCs w:val="26"/>
        </w:rPr>
      </w:pPr>
      <w:r w:rsidRPr="00411F2E">
        <w:rPr>
          <w:sz w:val="26"/>
          <w:szCs w:val="26"/>
        </w:rPr>
        <w:t xml:space="preserve">          Делая вывод, хочу сказать, что ребенка можно учить практически всему на свете и при этом, все сделать вместе со своим малышом.</w:t>
      </w:r>
    </w:p>
    <w:p w:rsidR="00DA6391" w:rsidRPr="00DA6391" w:rsidRDefault="00BA2A4C" w:rsidP="00BD6056">
      <w:pPr>
        <w:spacing w:line="360" w:lineRule="auto"/>
        <w:ind w:left="-54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4901184" cy="549652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488" cy="550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391" w:rsidRPr="00DA6391" w:rsidSect="00DA6391">
      <w:pgSz w:w="11906" w:h="16838"/>
      <w:pgMar w:top="1134" w:right="850" w:bottom="1134" w:left="1701" w:header="708" w:footer="708" w:gutter="0"/>
      <w:pgBorders w:offsetFrom="page">
        <w:top w:val="dashDotStroked" w:sz="24" w:space="24" w:color="92D050"/>
        <w:left w:val="dashDotStroked" w:sz="24" w:space="24" w:color="92D050"/>
        <w:bottom w:val="dashDotStroked" w:sz="24" w:space="24" w:color="92D050"/>
        <w:right w:val="dashDotStroked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03" w:rsidRDefault="00733603" w:rsidP="00C029E3">
      <w:r>
        <w:separator/>
      </w:r>
    </w:p>
  </w:endnote>
  <w:endnote w:type="continuationSeparator" w:id="0">
    <w:p w:rsidR="00733603" w:rsidRDefault="00733603" w:rsidP="00C0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03" w:rsidRDefault="00733603" w:rsidP="00C029E3">
      <w:r>
        <w:separator/>
      </w:r>
    </w:p>
  </w:footnote>
  <w:footnote w:type="continuationSeparator" w:id="0">
    <w:p w:rsidR="00733603" w:rsidRDefault="00733603" w:rsidP="00C0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1E"/>
    <w:rsid w:val="001E19AD"/>
    <w:rsid w:val="0033601E"/>
    <w:rsid w:val="003C2996"/>
    <w:rsid w:val="00411F2E"/>
    <w:rsid w:val="00426ACA"/>
    <w:rsid w:val="00552D7D"/>
    <w:rsid w:val="006F7ABC"/>
    <w:rsid w:val="00733603"/>
    <w:rsid w:val="007E70B6"/>
    <w:rsid w:val="0080693B"/>
    <w:rsid w:val="00A651E5"/>
    <w:rsid w:val="00B24FEC"/>
    <w:rsid w:val="00B91DF4"/>
    <w:rsid w:val="00BA2A4C"/>
    <w:rsid w:val="00BD6056"/>
    <w:rsid w:val="00C029E3"/>
    <w:rsid w:val="00D2397F"/>
    <w:rsid w:val="00DA6391"/>
    <w:rsid w:val="00DE0150"/>
    <w:rsid w:val="00E52FA9"/>
    <w:rsid w:val="00E606DC"/>
    <w:rsid w:val="00F9303A"/>
    <w:rsid w:val="00FB0FAD"/>
    <w:rsid w:val="00F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360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7ABC"/>
    <w:rPr>
      <w:b/>
      <w:bCs/>
    </w:rPr>
  </w:style>
  <w:style w:type="paragraph" w:styleId="a4">
    <w:name w:val="Normal (Web)"/>
    <w:basedOn w:val="a"/>
    <w:rsid w:val="00FB0FAD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BA2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2A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C029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029E3"/>
    <w:rPr>
      <w:sz w:val="24"/>
      <w:szCs w:val="24"/>
    </w:rPr>
  </w:style>
  <w:style w:type="paragraph" w:styleId="a9">
    <w:name w:val="footer"/>
    <w:basedOn w:val="a"/>
    <w:link w:val="aa"/>
    <w:unhideWhenUsed/>
    <w:rsid w:val="00C029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029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360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7ABC"/>
    <w:rPr>
      <w:b/>
      <w:bCs/>
    </w:rPr>
  </w:style>
  <w:style w:type="paragraph" w:styleId="a4">
    <w:name w:val="Normal (Web)"/>
    <w:basedOn w:val="a"/>
    <w:rsid w:val="00FB0FAD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BA2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2A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C029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029E3"/>
    <w:rPr>
      <w:sz w:val="24"/>
      <w:szCs w:val="24"/>
    </w:rPr>
  </w:style>
  <w:style w:type="paragraph" w:styleId="a9">
    <w:name w:val="footer"/>
    <w:basedOn w:val="a"/>
    <w:link w:val="aa"/>
    <w:unhideWhenUsed/>
    <w:rsid w:val="00C029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029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 "Учим математику дома" </vt:lpstr>
    </vt:vector>
  </TitlesOfParts>
  <Company>ЗАО "Рэст"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"Учим математику дома"</dc:title>
  <dc:creator>Home</dc:creator>
  <cp:lastModifiedBy>HP</cp:lastModifiedBy>
  <cp:revision>9</cp:revision>
  <dcterms:created xsi:type="dcterms:W3CDTF">2020-03-10T14:28:00Z</dcterms:created>
  <dcterms:modified xsi:type="dcterms:W3CDTF">2024-12-16T11:03:00Z</dcterms:modified>
</cp:coreProperties>
</file>