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CD" w:rsidRPr="001C5C81" w:rsidRDefault="001C5C81" w:rsidP="00BB6972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209CD">
        <w:rPr>
          <w:rFonts w:ascii="Century Gothic" w:hAnsi="Century Gothic" w:cs="Times New Roman"/>
          <w:b/>
          <w:color w:val="FF0000"/>
          <w:sz w:val="32"/>
          <w:szCs w:val="32"/>
        </w:rPr>
        <w:t>Консу</w:t>
      </w:r>
      <w:bookmarkStart w:id="0" w:name="_GoBack"/>
      <w:bookmarkEnd w:id="0"/>
      <w:r w:rsidRPr="00E209CD">
        <w:rPr>
          <w:rFonts w:ascii="Century Gothic" w:hAnsi="Century Gothic" w:cs="Times New Roman"/>
          <w:b/>
          <w:color w:val="FF0000"/>
          <w:sz w:val="32"/>
          <w:szCs w:val="32"/>
        </w:rPr>
        <w:t>льтация для родителей «День Науки» в детском саду</w:t>
      </w:r>
      <w:r w:rsidRPr="00E209CD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1C5C81" w:rsidRDefault="001C5C81" w:rsidP="001C5C81">
      <w:pPr>
        <w:shd w:val="clear" w:color="auto" w:fill="FFFFFF"/>
        <w:spacing w:after="0"/>
        <w:ind w:firstLine="360"/>
        <w:contextualSpacing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16E8B" w:rsidRPr="008C116B" w:rsidRDefault="008C116B" w:rsidP="00DA5E2A">
      <w:pPr>
        <w:shd w:val="clear" w:color="auto" w:fill="FFFFFF"/>
        <w:spacing w:after="0"/>
        <w:ind w:firstLine="360"/>
        <w:contextualSpacing/>
        <w:jc w:val="both"/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</w:pP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Ежегодно научное сообщество отмечает свой профессиональный праздник– День Российской науки.</w:t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</w:rPr>
        <w:br/>
      </w:r>
      <w:r w:rsidR="00E209CD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    </w:t>
      </w:r>
      <w:r w:rsidR="005A2EA7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Мы </w:t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тоже присоединились к п</w:t>
      </w:r>
      <w:r w:rsidR="005A2EA7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разднованию этого дня. Ребята </w:t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рассуждали, что же такое наука и кто такие ученые?</w:t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</w:rPr>
        <w:br/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Дети выяснили, что наука – это когда познают что-то новое, а люди, которые занимаются наукой, называются учеными. Ученый – это такая профессия. Ученые занимаются разными исследованиями, наблюдениями.</w:t>
      </w:r>
      <w:r w:rsidR="005A2EA7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Дети сказали</w:t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, что ученые могут изучать древний мир и динозавров. </w:t>
      </w:r>
      <w:r w:rsidR="005A2EA7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Так же </w:t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ученые изучают косм</w:t>
      </w:r>
      <w:r w:rsidR="005A2EA7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ос и планеты Солнечной системы, </w:t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придумывают разные лекарства, чтобы вылечить всех детей и взрослых. </w:t>
      </w:r>
      <w:r w:rsidR="00E209CD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придумывают новую технику для защиты нашей Родины.</w:t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</w:rPr>
        <w:br/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И, конечно, все они правы! Ученый – это такая профессия. Все профессии важны! Каждый человек делает свое дело.</w:t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</w:rPr>
        <w:br/>
      </w:r>
      <w:r w:rsidR="00E209CD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    </w:t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В игре «</w:t>
      </w:r>
      <w:r w:rsidR="00142621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Кто кем работает</w:t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?» дети закрепили знания о различных профессиях и их профессиональных действиях.</w:t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</w:rPr>
        <w:br/>
      </w:r>
      <w:r w:rsidR="005A2EA7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У</w:t>
      </w: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ченые много знают, могут многое объяснить, потому что много читают, много наблюдают. Вот и ребята очень любят читать и рассматривать иллюстрации в различных энциклопедиях, познавая при этом много нового и интересного. </w:t>
      </w:r>
      <w:r w:rsidR="00416E8B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Мы с ребятами  говорили </w:t>
      </w:r>
      <w:r w:rsidR="00416E8B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об ученых, о том, что они сделали, о важности их открытий для нас с вами, для </w:t>
      </w:r>
      <w:r w:rsidR="00416E8B"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>страны</w:t>
      </w:r>
      <w:r w:rsidR="00416E8B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 и для всего человечества в целом.</w:t>
      </w:r>
    </w:p>
    <w:p w:rsidR="00142621" w:rsidRPr="008C116B" w:rsidRDefault="00416E8B" w:rsidP="00DA5E2A">
      <w:pPr>
        <w:shd w:val="clear" w:color="auto" w:fill="FFFFFF"/>
        <w:spacing w:after="0"/>
        <w:ind w:firstLine="360"/>
        <w:contextualSpacing/>
        <w:jc w:val="both"/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</w:pPr>
      <w:r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>Наука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 – это деятельность человека, это познание чего-то нового</w:t>
      </w:r>
      <w:r w:rsidR="0014262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. </w:t>
      </w:r>
      <w:r w:rsidR="0014262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Человек, который занимается </w:t>
      </w:r>
      <w:r w:rsidR="00142621"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>наукой</w:t>
      </w:r>
      <w:r w:rsidR="0014262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, он все изучает, занимается разными исследованиями, наблюдениями.</w:t>
      </w:r>
    </w:p>
    <w:p w:rsidR="00E209CD" w:rsidRDefault="00142621" w:rsidP="00DA5E2A">
      <w:pPr>
        <w:shd w:val="clear" w:color="auto" w:fill="FFFFFF"/>
        <w:spacing w:after="0"/>
        <w:ind w:firstLine="360"/>
        <w:contextualSpacing/>
        <w:jc w:val="both"/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</w:pP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Люди, которые занимаются </w:t>
      </w:r>
      <w:r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>наукой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, называются учеными. Ученый – это такая профессия. Выбор профессии - дело непростое и очень ответственное. Ведь выбирая её, человек выбирает дело на всю жизнь. Все профессии важны! Каждый человек делает свое дело.</w:t>
      </w:r>
    </w:p>
    <w:p w:rsidR="00142621" w:rsidRPr="008C116B" w:rsidRDefault="00142621" w:rsidP="00DA5E2A">
      <w:pPr>
        <w:shd w:val="clear" w:color="auto" w:fill="FFFFFF"/>
        <w:spacing w:after="0"/>
        <w:ind w:firstLine="360"/>
        <w:contextualSpacing/>
        <w:jc w:val="both"/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</w:pPr>
      <w:r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Поиграли 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в игру </w:t>
      </w:r>
      <w:r w:rsidRPr="008C116B">
        <w:rPr>
          <w:rFonts w:ascii="Century Gothic" w:eastAsia="Times New Roman" w:hAnsi="Century Gothic" w:cs="Times New Roman"/>
          <w:iCs/>
          <w:color w:val="1F497D" w:themeColor="text2"/>
          <w:sz w:val="26"/>
          <w:szCs w:val="26"/>
          <w:bdr w:val="none" w:sz="0" w:space="0" w:color="auto" w:frame="1"/>
          <w:lang w:eastAsia="ru-RU"/>
        </w:rPr>
        <w:t>«</w:t>
      </w:r>
      <w:r w:rsidRPr="00D450FE">
        <w:rPr>
          <w:rFonts w:ascii="Century Gothic" w:eastAsia="Times New Roman" w:hAnsi="Century Gothic" w:cs="Times New Roman"/>
          <w:iCs/>
          <w:color w:val="1F497D" w:themeColor="text2"/>
          <w:sz w:val="26"/>
          <w:szCs w:val="26"/>
          <w:bdr w:val="none" w:sz="0" w:space="0" w:color="auto" w:frame="1"/>
          <w:lang w:eastAsia="ru-RU"/>
        </w:rPr>
        <w:t>Кому, что нужно для работы?</w:t>
      </w:r>
      <w:r w:rsidRPr="008C116B">
        <w:rPr>
          <w:rFonts w:ascii="Century Gothic" w:eastAsia="Times New Roman" w:hAnsi="Century Gothic" w:cs="Times New Roman"/>
          <w:iCs/>
          <w:color w:val="1F497D" w:themeColor="text2"/>
          <w:sz w:val="26"/>
          <w:szCs w:val="26"/>
          <w:bdr w:val="none" w:sz="0" w:space="0" w:color="auto" w:frame="1"/>
          <w:lang w:eastAsia="ru-RU"/>
        </w:rPr>
        <w:t>»</w:t>
      </w:r>
    </w:p>
    <w:p w:rsidR="006C45CA" w:rsidRPr="00D450FE" w:rsidRDefault="00142621" w:rsidP="00DA5E2A">
      <w:pPr>
        <w:shd w:val="clear" w:color="auto" w:fill="FFFFFF"/>
        <w:spacing w:before="240" w:after="240"/>
        <w:ind w:firstLine="360"/>
        <w:contextualSpacing/>
        <w:jc w:val="both"/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</w:pP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На столе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-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карточки с предметами из разных профессий, дети отбирают себе те</w:t>
      </w:r>
      <w:r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, чью профессию они уже выбрали.</w:t>
      </w:r>
      <w:r w:rsidR="006C45CA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Нарисовали профессии, которые важны «Кем я стану»</w:t>
      </w:r>
    </w:p>
    <w:p w:rsidR="00142621" w:rsidRPr="008C116B" w:rsidRDefault="00416E8B" w:rsidP="00DA5E2A">
      <w:pPr>
        <w:shd w:val="clear" w:color="auto" w:fill="FFFFFF"/>
        <w:spacing w:before="240" w:after="240"/>
        <w:ind w:firstLine="360"/>
        <w:contextualSpacing/>
        <w:jc w:val="both"/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</w:pP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Интересно и увлекательно прошла викторина «Что? Где? Когда?», где ребята демонстрировали свои знания в отгадывании загадок и решении интеллектуальных задач и головоломок.</w:t>
      </w:r>
      <w:r w:rsidR="0014262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="0014262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Ученый много знает, </w:t>
      </w:r>
      <w:r w:rsidR="0014262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lastRenderedPageBreak/>
        <w:t>может многое объяснить, потому что постоянно занимается, много читает, много наблюдает.</w:t>
      </w:r>
    </w:p>
    <w:p w:rsidR="00142621" w:rsidRPr="008C116B" w:rsidRDefault="00142621" w:rsidP="00DA5E2A">
      <w:pPr>
        <w:shd w:val="clear" w:color="auto" w:fill="FFFFFF"/>
        <w:spacing w:after="0"/>
        <w:ind w:firstLine="360"/>
        <w:contextualSpacing/>
        <w:jc w:val="both"/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</w:pPr>
      <w:r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>Наука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 о числах 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– это математика, а занимаются 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ею – математики;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>наука о</w:t>
      </w:r>
      <w:r w:rsidRPr="00D450FE">
        <w:rPr>
          <w:rFonts w:ascii="Century Gothic" w:eastAsia="Times New Roman" w:hAnsi="Century Gothic" w:cs="Times New Roman"/>
          <w:b/>
          <w:bCs/>
          <w:color w:val="1F497D" w:themeColor="text2"/>
          <w:sz w:val="26"/>
          <w:szCs w:val="26"/>
          <w:lang w:eastAsia="ru-RU"/>
        </w:rPr>
        <w:t xml:space="preserve"> </w:t>
      </w:r>
      <w:proofErr w:type="gramStart"/>
      <w:r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 xml:space="preserve">веществах </w:t>
      </w:r>
      <w:r w:rsidR="001C5C81"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 xml:space="preserve"> </w:t>
      </w:r>
      <w:r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>–</w:t>
      </w:r>
      <w:proofErr w:type="gramEnd"/>
      <w:r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 xml:space="preserve"> </w:t>
      </w:r>
      <w:r w:rsidR="001C5C81"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 xml:space="preserve"> </w:t>
      </w:r>
      <w:r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>химия</w:t>
      </w:r>
      <w:r w:rsidR="00E209CD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, а ученые - 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химики;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>наука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, 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которая изучает движение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– 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="00E209CD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физика, ученые 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физики; </w:t>
      </w:r>
      <w:r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>наука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, которая изучает живые организмы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– биология, 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="00E209CD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а ученые 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биологи.</w:t>
      </w:r>
    </w:p>
    <w:p w:rsidR="00142621" w:rsidRPr="008C116B" w:rsidRDefault="00142621" w:rsidP="00DA5E2A">
      <w:pPr>
        <w:shd w:val="clear" w:color="auto" w:fill="FFFFFF"/>
        <w:spacing w:after="0"/>
        <w:ind w:firstLine="360"/>
        <w:contextualSpacing/>
        <w:jc w:val="both"/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</w:pP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Есть </w:t>
      </w:r>
      <w:r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>науки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, которые изучают и получают знания о громе и скорости ветра, о грибах, о Вселенной, о вулканах, об украшениях, здоровье, транспорте, питании, умении правильно разговаривать.</w:t>
      </w:r>
    </w:p>
    <w:p w:rsidR="00142621" w:rsidRPr="008C116B" w:rsidRDefault="00142621" w:rsidP="00DA5E2A">
      <w:pPr>
        <w:shd w:val="clear" w:color="auto" w:fill="FFFFFF"/>
        <w:spacing w:after="0"/>
        <w:ind w:firstLine="360"/>
        <w:contextualSpacing/>
        <w:jc w:val="both"/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</w:pP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Ученый может быть инженером или историком, врачом или физиком. </w:t>
      </w:r>
      <w:r w:rsidRPr="00D450FE">
        <w:rPr>
          <w:rFonts w:ascii="Century Gothic" w:eastAsia="Times New Roman" w:hAnsi="Century Gothic" w:cs="Times New Roman"/>
          <w:bCs/>
          <w:color w:val="1F497D" w:themeColor="text2"/>
          <w:sz w:val="26"/>
          <w:szCs w:val="26"/>
          <w:lang w:eastAsia="ru-RU"/>
        </w:rPr>
        <w:t>Конструкторы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 - это ученые занимаются строением ракет и самолетов, подводных лодок и других сложных механизмов. Есть ученые учителя, есть ученые строители, военные, писатели, есть те, которые занимаются рекламой, роботами.</w:t>
      </w:r>
    </w:p>
    <w:p w:rsidR="00142621" w:rsidRPr="008C116B" w:rsidRDefault="00142621" w:rsidP="00DA5E2A">
      <w:pPr>
        <w:shd w:val="clear" w:color="auto" w:fill="FFFFFF"/>
        <w:spacing w:before="240" w:after="240"/>
        <w:ind w:firstLine="360"/>
        <w:contextualSpacing/>
        <w:jc w:val="both"/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</w:pP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Ученые работают в лабораториях, проводят исследования, опыты, составляют библиотеки, составляют книги энциклопедии, и обо всем можно прочитать.</w:t>
      </w:r>
    </w:p>
    <w:p w:rsidR="001C5C81" w:rsidRPr="008C116B" w:rsidRDefault="006C45CA" w:rsidP="005C5595">
      <w:pPr>
        <w:shd w:val="clear" w:color="auto" w:fill="FFFFFF"/>
        <w:spacing w:after="0"/>
        <w:ind w:firstLine="360"/>
        <w:contextualSpacing/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</w:pPr>
      <w:r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Мы попробовали с детьми стать </w:t>
      </w:r>
      <w:r w:rsidR="0014262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учеными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и провели свой небольшой</w:t>
      </w:r>
      <w:r w:rsidR="005C5595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эксперимент.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</w:rPr>
        <w:br/>
      </w:r>
      <w:r w:rsidR="00E209CD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    </w:t>
      </w:r>
      <w:r w:rsidR="001C5C81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Р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ебятам</w:t>
      </w:r>
      <w:r w:rsidR="001C5C81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1C5C81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предложили 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провести</w:t>
      </w:r>
      <w:proofErr w:type="gramEnd"/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исследования в нашей </w:t>
      </w:r>
      <w:r w:rsidR="00B8121A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мини-лаборатории, как настоящие ученые</w:t>
      </w:r>
      <w:r w:rsidR="00B8121A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-</w:t>
      </w:r>
      <w:r w:rsidR="00B8121A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исследователи.</w:t>
      </w:r>
      <w:r w:rsidR="0014262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Н</w:t>
      </w:r>
      <w:r w:rsidR="0014262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аучились смешивать краски и получать новые цвета.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="001C5C8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Дети на палитре смешивают и получают зеле</w:t>
      </w:r>
      <w:r w:rsidR="00246E91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ный цвет. Смешивают красный с жё</w:t>
      </w:r>
      <w:r w:rsidR="001C5C8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лтым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="001C5C8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-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оранжевый, синий и </w:t>
      </w:r>
      <w:r w:rsidR="001C5C8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красный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="001C5C8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-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коричневый, зеленый и </w:t>
      </w:r>
      <w:r w:rsidR="001C5C8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красный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</w:t>
      </w:r>
      <w:r w:rsidR="001C5C8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-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фиолетовый</w:t>
      </w:r>
      <w:r w:rsidR="001C5C8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.</w:t>
      </w:r>
    </w:p>
    <w:p w:rsidR="00142621" w:rsidRPr="008C116B" w:rsidRDefault="008C116B" w:rsidP="00DA5E2A">
      <w:pPr>
        <w:shd w:val="clear" w:color="auto" w:fill="FFFFFF"/>
        <w:spacing w:after="0"/>
        <w:ind w:firstLine="360"/>
        <w:contextualSpacing/>
        <w:jc w:val="both"/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</w:pP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142621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Провели опыт</w:t>
      </w:r>
      <w:r w:rsidR="0014262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 </w:t>
      </w:r>
      <w:r w:rsidR="00142621" w:rsidRPr="008C116B">
        <w:rPr>
          <w:rFonts w:ascii="Century Gothic" w:eastAsia="Times New Roman" w:hAnsi="Century Gothic" w:cs="Times New Roman"/>
          <w:iCs/>
          <w:color w:val="1F497D" w:themeColor="text2"/>
          <w:sz w:val="26"/>
          <w:szCs w:val="26"/>
          <w:u w:val="single"/>
          <w:bdr w:val="none" w:sz="0" w:space="0" w:color="auto" w:frame="1"/>
          <w:lang w:eastAsia="ru-RU"/>
        </w:rPr>
        <w:t>«</w:t>
      </w:r>
      <w:r w:rsidR="00142621" w:rsidRPr="008C116B">
        <w:rPr>
          <w:rFonts w:ascii="Century Gothic" w:eastAsia="Times New Roman" w:hAnsi="Century Gothic" w:cs="Times New Roman"/>
          <w:iCs/>
          <w:color w:val="1F497D" w:themeColor="text2"/>
          <w:sz w:val="26"/>
          <w:szCs w:val="26"/>
          <w:bdr w:val="none" w:sz="0" w:space="0" w:color="auto" w:frame="1"/>
          <w:lang w:eastAsia="ru-RU"/>
        </w:rPr>
        <w:t>Танцующая фольга</w:t>
      </w:r>
      <w:r w:rsidR="00142621" w:rsidRPr="008C116B">
        <w:rPr>
          <w:rFonts w:ascii="Century Gothic" w:eastAsia="Times New Roman" w:hAnsi="Century Gothic" w:cs="Times New Roman"/>
          <w:iCs/>
          <w:color w:val="1F497D" w:themeColor="text2"/>
          <w:sz w:val="26"/>
          <w:szCs w:val="26"/>
          <w:u w:val="single"/>
          <w:bdr w:val="none" w:sz="0" w:space="0" w:color="auto" w:frame="1"/>
          <w:lang w:eastAsia="ru-RU"/>
        </w:rPr>
        <w:t>»</w:t>
      </w:r>
      <w:r w:rsidR="00142621"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u w:val="single"/>
          <w:lang w:eastAsia="ru-RU"/>
        </w:rPr>
        <w:t>.</w:t>
      </w:r>
    </w:p>
    <w:p w:rsidR="00142621" w:rsidRPr="008C116B" w:rsidRDefault="00142621" w:rsidP="00DA5E2A">
      <w:pPr>
        <w:shd w:val="clear" w:color="auto" w:fill="FFFFFF"/>
        <w:spacing w:before="240" w:after="240"/>
        <w:ind w:firstLine="360"/>
        <w:contextualSpacing/>
        <w:jc w:val="both"/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</w:pP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В этом опыте ребята воспользовались расчёской</w:t>
      </w:r>
      <w:r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, линейкой</w:t>
      </w:r>
      <w:r w:rsidR="001C5C81"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>.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Наэлектризованная расчёска</w:t>
      </w:r>
      <w:r w:rsidRPr="00D450FE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и линейка  заставили</w:t>
      </w:r>
      <w:r w:rsidRPr="008C116B">
        <w:rPr>
          <w:rFonts w:ascii="Century Gothic" w:eastAsia="Times New Roman" w:hAnsi="Century Gothic" w:cs="Times New Roman"/>
          <w:color w:val="1F497D" w:themeColor="text2"/>
          <w:sz w:val="26"/>
          <w:szCs w:val="26"/>
          <w:lang w:eastAsia="ru-RU"/>
        </w:rPr>
        <w:t xml:space="preserve"> фольгу танцевать.</w:t>
      </w:r>
    </w:p>
    <w:p w:rsidR="001C5C81" w:rsidRPr="00D450FE" w:rsidRDefault="00142621" w:rsidP="00DA5E2A">
      <w:pPr>
        <w:contextualSpacing/>
        <w:jc w:val="both"/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</w:pP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Р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ебята познакомились с</w:t>
      </w:r>
      <w:r w:rsidR="006C45CA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разными инструментами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, научились правильно с ним</w:t>
      </w:r>
      <w:r w:rsidR="00B8121A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и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обращаться</w:t>
      </w:r>
      <w:r w:rsidR="006C45CA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и </w:t>
      </w:r>
      <w:r w:rsidR="006C45CA" w:rsidRPr="00D450FE">
        <w:rPr>
          <w:rFonts w:ascii="Century Gothic" w:hAnsi="Century Gothic" w:cs="Times New Roman"/>
          <w:color w:val="1F497D" w:themeColor="text2"/>
          <w:sz w:val="26"/>
          <w:szCs w:val="26"/>
        </w:rPr>
        <w:t xml:space="preserve"> проводить несложные опыты с использование</w:t>
      </w:r>
      <w:r w:rsidR="001C5C81" w:rsidRPr="00D450FE">
        <w:rPr>
          <w:rFonts w:ascii="Century Gothic" w:hAnsi="Century Gothic" w:cs="Times New Roman"/>
          <w:color w:val="1F497D" w:themeColor="text2"/>
          <w:sz w:val="26"/>
          <w:szCs w:val="26"/>
        </w:rPr>
        <w:t xml:space="preserve">м подручных средств и предметов. 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Детям интересно б</w:t>
      </w:r>
      <w:r w:rsidR="006C45CA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ыло не просто послушать рассказ,</w:t>
      </w:r>
      <w:r w:rsidR="001C5C81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а </w:t>
      </w:r>
      <w:r w:rsidR="006C45CA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применить их в своих опытах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</w:p>
    <w:p w:rsidR="008C116B" w:rsidRPr="00B8121A" w:rsidRDefault="006C45CA" w:rsidP="00DA5E2A">
      <w:pPr>
        <w:contextualSpacing/>
        <w:jc w:val="both"/>
        <w:rPr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Дети 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сделали выводы, чтобы стать учёным надо быть внимательным, наблюдательным, терпеливым и много читать. Возможно, в будущем ребята захотят сделать новые открытия, попробовать свои силы в собственных исследованиях, изобрести свои опыты.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</w:rPr>
        <w:br/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День науки прошел с большим интересом и пользой для детей. Кто знает, может быть, именно наши воспитанники станут когда-то </w:t>
      </w:r>
      <w:r w:rsidR="008C116B" w:rsidRPr="00D450FE">
        <w:rPr>
          <w:rFonts w:ascii="Century Gothic" w:hAnsi="Century Gothic" w:cs="Times New Roman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lastRenderedPageBreak/>
        <w:t>известными учеными и сделают сенсационные открытия и прорывы. А пока вперед – к новым опытам и знаниям</w:t>
      </w:r>
      <w:r w:rsidR="008C116B" w:rsidRPr="00D450FE">
        <w:rPr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  <w:shd w:val="clear" w:color="auto" w:fill="FFFFFF"/>
        </w:rPr>
        <w:t>!</w:t>
      </w:r>
    </w:p>
    <w:p w:rsidR="00E209CD" w:rsidRPr="00246E91" w:rsidRDefault="00E209CD" w:rsidP="00DA5E2A">
      <w:pPr>
        <w:jc w:val="both"/>
        <w:rPr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</w:p>
    <w:p w:rsidR="005C5595" w:rsidRPr="005C5595" w:rsidRDefault="00D450FE" w:rsidP="005C5595">
      <w:r>
        <w:t xml:space="preserve">  </w:t>
      </w:r>
      <w:r w:rsidR="00246E91">
        <w:t xml:space="preserve">       </w:t>
      </w:r>
      <w:r>
        <w:t xml:space="preserve"> </w:t>
      </w:r>
    </w:p>
    <w:p w:rsidR="00E209CD" w:rsidRPr="00B8121A" w:rsidRDefault="00E209CD">
      <w:pPr>
        <w:rPr>
          <w:color w:val="17365D" w:themeColor="text2" w:themeShade="BF"/>
          <w:sz w:val="24"/>
          <w:szCs w:val="24"/>
        </w:rPr>
      </w:pPr>
    </w:p>
    <w:sectPr w:rsidR="00E209CD" w:rsidRPr="00B8121A" w:rsidSect="0083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063E4"/>
    <w:multiLevelType w:val="multilevel"/>
    <w:tmpl w:val="294C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6B"/>
    <w:rsid w:val="000F7929"/>
    <w:rsid w:val="00142621"/>
    <w:rsid w:val="001C5C81"/>
    <w:rsid w:val="00246E91"/>
    <w:rsid w:val="00332E0F"/>
    <w:rsid w:val="004116C1"/>
    <w:rsid w:val="00416E8B"/>
    <w:rsid w:val="005A2EA7"/>
    <w:rsid w:val="005C5595"/>
    <w:rsid w:val="005E23F7"/>
    <w:rsid w:val="006C45CA"/>
    <w:rsid w:val="006F3EDC"/>
    <w:rsid w:val="0074291B"/>
    <w:rsid w:val="007A4726"/>
    <w:rsid w:val="00833703"/>
    <w:rsid w:val="008C116B"/>
    <w:rsid w:val="00B8121A"/>
    <w:rsid w:val="00BB6972"/>
    <w:rsid w:val="00D450FE"/>
    <w:rsid w:val="00D45264"/>
    <w:rsid w:val="00D561D8"/>
    <w:rsid w:val="00DA5E2A"/>
    <w:rsid w:val="00DD56D8"/>
    <w:rsid w:val="00E2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5051"/>
  <w15:docId w15:val="{FDCC65C2-D7C9-430B-90AF-057D4B89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703"/>
  </w:style>
  <w:style w:type="paragraph" w:styleId="2">
    <w:name w:val="heading 2"/>
    <w:basedOn w:val="a"/>
    <w:link w:val="20"/>
    <w:uiPriority w:val="9"/>
    <w:qFormat/>
    <w:rsid w:val="008C1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16B"/>
    <w:rPr>
      <w:b/>
      <w:bCs/>
    </w:rPr>
  </w:style>
  <w:style w:type="character" w:styleId="a5">
    <w:name w:val="Hyperlink"/>
    <w:basedOn w:val="a0"/>
    <w:uiPriority w:val="99"/>
    <w:semiHidden/>
    <w:unhideWhenUsed/>
    <w:rsid w:val="008C11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Comp</cp:lastModifiedBy>
  <cp:revision>4</cp:revision>
  <dcterms:created xsi:type="dcterms:W3CDTF">2025-03-02T20:47:00Z</dcterms:created>
  <dcterms:modified xsi:type="dcterms:W3CDTF">2025-03-02T21:23:00Z</dcterms:modified>
</cp:coreProperties>
</file>