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6"/>
      </w:tblGrid>
      <w:tr w:rsidR="00713CFF" w:rsidRPr="00713CFF" w:rsidTr="000262EA">
        <w:tc>
          <w:tcPr>
            <w:tcW w:w="7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AA2" w:rsidRPr="00713CFF" w:rsidRDefault="00140AA2" w:rsidP="00700D56">
            <w:pPr>
              <w:jc w:val="center"/>
              <w:rPr>
                <w:spacing w:val="24"/>
              </w:rPr>
            </w:pPr>
            <w:bookmarkStart w:id="0" w:name="_GoBack"/>
            <w:r w:rsidRPr="00713CFF">
              <w:rPr>
                <w:spacing w:val="24"/>
              </w:rPr>
              <w:t xml:space="preserve">Муниципальное дошкольное образовательное учреждение </w:t>
            </w:r>
          </w:p>
          <w:p w:rsidR="000262EA" w:rsidRPr="00713CFF" w:rsidRDefault="00140AA2" w:rsidP="00700D56">
            <w:pPr>
              <w:jc w:val="center"/>
              <w:rPr>
                <w:b/>
                <w:spacing w:val="24"/>
              </w:rPr>
            </w:pPr>
            <w:r w:rsidRPr="00713CFF">
              <w:rPr>
                <w:spacing w:val="24"/>
              </w:rPr>
              <w:t>«Детский сад № 100»</w:t>
            </w:r>
          </w:p>
        </w:tc>
      </w:tr>
    </w:tbl>
    <w:p w:rsidR="000262EA" w:rsidRPr="00713CFF" w:rsidRDefault="000262EA" w:rsidP="00700D56">
      <w:pPr>
        <w:ind w:right="2154"/>
        <w:jc w:val="center"/>
        <w:rPr>
          <w:vertAlign w:val="superscript"/>
        </w:rPr>
      </w:pPr>
      <w:r w:rsidRPr="00713CFF">
        <w:rPr>
          <w:vertAlign w:val="superscript"/>
        </w:rPr>
        <w:t xml:space="preserve">                                                        наименование организации</w:t>
      </w:r>
    </w:p>
    <w:tbl>
      <w:tblPr>
        <w:tblW w:w="9345" w:type="dxa"/>
        <w:jc w:val="center"/>
        <w:tblInd w:w="-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4"/>
        <w:gridCol w:w="1925"/>
        <w:gridCol w:w="1316"/>
      </w:tblGrid>
      <w:tr w:rsidR="00713CFF" w:rsidRPr="00713CFF" w:rsidTr="00CE4C12">
        <w:trPr>
          <w:jc w:val="center"/>
        </w:trPr>
        <w:tc>
          <w:tcPr>
            <w:tcW w:w="6104" w:type="dxa"/>
            <w:vAlign w:val="bottom"/>
          </w:tcPr>
          <w:p w:rsidR="000262EA" w:rsidRPr="00713CFF" w:rsidRDefault="000262EA" w:rsidP="00700D56">
            <w:pPr>
              <w:pStyle w:val="a6"/>
              <w:ind w:firstLin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262EA" w:rsidRPr="00713CFF" w:rsidRDefault="000262EA" w:rsidP="00CE4C12">
            <w:pPr>
              <w:pStyle w:val="a4"/>
              <w:ind w:left="115" w:hanging="115"/>
              <w:jc w:val="center"/>
              <w:rPr>
                <w:szCs w:val="24"/>
              </w:rPr>
            </w:pPr>
            <w:r w:rsidRPr="00713CFF">
              <w:rPr>
                <w:szCs w:val="24"/>
              </w:rPr>
              <w:t>Номер</w:t>
            </w:r>
            <w:r w:rsidR="00CE4C12" w:rsidRPr="00713CFF">
              <w:rPr>
                <w:szCs w:val="24"/>
              </w:rPr>
              <w:t xml:space="preserve"> </w:t>
            </w:r>
            <w:r w:rsidRPr="00713CFF">
              <w:rPr>
                <w:szCs w:val="24"/>
              </w:rPr>
              <w:t>документа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62EA" w:rsidRPr="00713CFF" w:rsidRDefault="000262EA" w:rsidP="00700D56">
            <w:pPr>
              <w:pStyle w:val="a4"/>
              <w:ind w:left="115" w:right="-94" w:hanging="115"/>
              <w:jc w:val="center"/>
              <w:rPr>
                <w:szCs w:val="24"/>
              </w:rPr>
            </w:pPr>
            <w:r w:rsidRPr="00713CFF">
              <w:rPr>
                <w:szCs w:val="24"/>
              </w:rPr>
              <w:t>Дата</w:t>
            </w:r>
          </w:p>
        </w:tc>
      </w:tr>
      <w:tr w:rsidR="00713CFF" w:rsidRPr="00713CFF" w:rsidTr="00CE4C12">
        <w:trPr>
          <w:trHeight w:val="70"/>
          <w:jc w:val="center"/>
        </w:trPr>
        <w:tc>
          <w:tcPr>
            <w:tcW w:w="6104" w:type="dxa"/>
          </w:tcPr>
          <w:p w:rsidR="000262EA" w:rsidRPr="00713CFF" w:rsidRDefault="00380A08" w:rsidP="00700D56">
            <w:pPr>
              <w:pStyle w:val="a3"/>
              <w:ind w:left="2124" w:right="113"/>
              <w:rPr>
                <w:szCs w:val="24"/>
              </w:rPr>
            </w:pPr>
            <w:r w:rsidRPr="00713CFF">
              <w:rPr>
                <w:szCs w:val="24"/>
              </w:rPr>
              <w:t xml:space="preserve">      </w:t>
            </w:r>
            <w:r w:rsidR="00B913E7" w:rsidRPr="00713CFF">
              <w:rPr>
                <w:szCs w:val="24"/>
              </w:rPr>
              <w:t xml:space="preserve"> </w:t>
            </w:r>
            <w:r w:rsidR="008A2B07" w:rsidRPr="00713CFF">
              <w:rPr>
                <w:szCs w:val="24"/>
              </w:rPr>
              <w:t xml:space="preserve">      </w:t>
            </w:r>
            <w:r w:rsidR="0082278C" w:rsidRPr="00713CFF">
              <w:rPr>
                <w:szCs w:val="24"/>
              </w:rPr>
              <w:t xml:space="preserve">   </w:t>
            </w:r>
            <w:r w:rsidR="00140AA2" w:rsidRPr="00713CFF">
              <w:rPr>
                <w:szCs w:val="24"/>
              </w:rPr>
              <w:t xml:space="preserve">     </w:t>
            </w:r>
            <w:r w:rsidR="0082278C" w:rsidRPr="00713CFF">
              <w:rPr>
                <w:szCs w:val="24"/>
              </w:rPr>
              <w:t xml:space="preserve"> </w:t>
            </w:r>
            <w:proofErr w:type="gramStart"/>
            <w:r w:rsidR="000262EA" w:rsidRPr="00713CFF">
              <w:rPr>
                <w:szCs w:val="24"/>
              </w:rPr>
              <w:t>П</w:t>
            </w:r>
            <w:proofErr w:type="gramEnd"/>
            <w:r w:rsidR="000262EA" w:rsidRPr="00713CFF">
              <w:rPr>
                <w:szCs w:val="24"/>
              </w:rPr>
              <w:t xml:space="preserve"> Р И К А З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A" w:rsidRPr="00713CFF" w:rsidRDefault="000262EA" w:rsidP="0093256D">
            <w:pPr>
              <w:pStyle w:val="a4"/>
              <w:ind w:left="115" w:hanging="115"/>
              <w:jc w:val="center"/>
              <w:rPr>
                <w:szCs w:val="24"/>
              </w:rPr>
            </w:pPr>
            <w:r w:rsidRPr="00713CFF">
              <w:rPr>
                <w:szCs w:val="24"/>
              </w:rPr>
              <w:t>02 – 03/</w:t>
            </w:r>
            <w:r w:rsidR="0056466D" w:rsidRPr="00713CFF">
              <w:rPr>
                <w:szCs w:val="24"/>
              </w:rPr>
              <w:t>11</w:t>
            </w:r>
            <w:r w:rsidR="0093256D" w:rsidRPr="00713CFF">
              <w:rPr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A" w:rsidRPr="00713CFF" w:rsidRDefault="00362D3F" w:rsidP="0056466D">
            <w:pPr>
              <w:pStyle w:val="a4"/>
              <w:ind w:left="115" w:hanging="115"/>
              <w:jc w:val="center"/>
              <w:rPr>
                <w:szCs w:val="24"/>
              </w:rPr>
            </w:pPr>
            <w:r w:rsidRPr="00713CFF">
              <w:rPr>
                <w:szCs w:val="24"/>
              </w:rPr>
              <w:t>1</w:t>
            </w:r>
            <w:r w:rsidR="0056466D" w:rsidRPr="00713CFF">
              <w:rPr>
                <w:szCs w:val="24"/>
              </w:rPr>
              <w:t>5</w:t>
            </w:r>
            <w:r w:rsidR="000262EA" w:rsidRPr="00713CFF">
              <w:rPr>
                <w:szCs w:val="24"/>
              </w:rPr>
              <w:t>.</w:t>
            </w:r>
            <w:r w:rsidR="00C90A5D" w:rsidRPr="00713CFF">
              <w:rPr>
                <w:szCs w:val="24"/>
              </w:rPr>
              <w:t>0</w:t>
            </w:r>
            <w:r w:rsidR="0093256D" w:rsidRPr="00713CFF">
              <w:rPr>
                <w:szCs w:val="24"/>
              </w:rPr>
              <w:t>8</w:t>
            </w:r>
            <w:r w:rsidR="000262EA" w:rsidRPr="00713CFF">
              <w:rPr>
                <w:szCs w:val="24"/>
              </w:rPr>
              <w:t>.20</w:t>
            </w:r>
            <w:r w:rsidR="003245BD" w:rsidRPr="00713CFF">
              <w:rPr>
                <w:szCs w:val="24"/>
              </w:rPr>
              <w:t>2</w:t>
            </w:r>
            <w:r w:rsidR="0056466D" w:rsidRPr="00713CFF">
              <w:rPr>
                <w:szCs w:val="24"/>
              </w:rPr>
              <w:t>4</w:t>
            </w:r>
            <w:r w:rsidR="000262EA" w:rsidRPr="00713CFF">
              <w:rPr>
                <w:szCs w:val="24"/>
              </w:rPr>
              <w:t xml:space="preserve"> </w:t>
            </w:r>
          </w:p>
        </w:tc>
      </w:tr>
    </w:tbl>
    <w:p w:rsidR="000262EA" w:rsidRPr="00713CFF" w:rsidRDefault="00380A08" w:rsidP="00700D56">
      <w:pPr>
        <w:jc w:val="center"/>
      </w:pPr>
      <w:r w:rsidRPr="00713CFF">
        <w:rPr>
          <w:b/>
        </w:rPr>
        <w:t>(распоряжение)</w:t>
      </w:r>
    </w:p>
    <w:p w:rsidR="003245BD" w:rsidRPr="00713CFF" w:rsidRDefault="00700D56" w:rsidP="00700D56">
      <w:pPr>
        <w:rPr>
          <w:b/>
        </w:rPr>
      </w:pPr>
      <w:r w:rsidRPr="00713CFF">
        <w:rPr>
          <w:b/>
        </w:rPr>
        <w:t xml:space="preserve">О </w:t>
      </w:r>
      <w:r w:rsidR="003245BD" w:rsidRPr="00713CFF">
        <w:rPr>
          <w:b/>
        </w:rPr>
        <w:t>работе</w:t>
      </w:r>
      <w:r w:rsidRPr="00713CFF">
        <w:rPr>
          <w:b/>
        </w:rPr>
        <w:t xml:space="preserve"> </w:t>
      </w:r>
      <w:proofErr w:type="gramStart"/>
      <w:r w:rsidRPr="00713CFF">
        <w:rPr>
          <w:b/>
        </w:rPr>
        <w:t>психолого-педагогического</w:t>
      </w:r>
      <w:proofErr w:type="gramEnd"/>
      <w:r w:rsidRPr="00713CFF">
        <w:rPr>
          <w:b/>
        </w:rPr>
        <w:t xml:space="preserve"> </w:t>
      </w:r>
    </w:p>
    <w:p w:rsidR="000262EA" w:rsidRPr="00713CFF" w:rsidRDefault="00700D56" w:rsidP="00700D56">
      <w:pPr>
        <w:rPr>
          <w:b/>
        </w:rPr>
      </w:pPr>
      <w:r w:rsidRPr="00713CFF">
        <w:rPr>
          <w:b/>
        </w:rPr>
        <w:t>консилиума ДОУ</w:t>
      </w:r>
      <w:r w:rsidR="003245BD" w:rsidRPr="00713CFF">
        <w:rPr>
          <w:b/>
        </w:rPr>
        <w:t xml:space="preserve"> на 202</w:t>
      </w:r>
      <w:r w:rsidR="0089733A" w:rsidRPr="00713CFF">
        <w:rPr>
          <w:b/>
        </w:rPr>
        <w:t>4</w:t>
      </w:r>
      <w:r w:rsidR="003245BD" w:rsidRPr="00713CFF">
        <w:rPr>
          <w:b/>
        </w:rPr>
        <w:t>-202</w:t>
      </w:r>
      <w:r w:rsidR="0089733A" w:rsidRPr="00713CFF">
        <w:rPr>
          <w:b/>
        </w:rPr>
        <w:t>5</w:t>
      </w:r>
      <w:r w:rsidR="006F0962" w:rsidRPr="00713CFF">
        <w:rPr>
          <w:b/>
        </w:rPr>
        <w:t xml:space="preserve"> </w:t>
      </w:r>
      <w:r w:rsidR="003245BD" w:rsidRPr="00713CFF">
        <w:rPr>
          <w:b/>
        </w:rPr>
        <w:t>учебный год</w:t>
      </w:r>
    </w:p>
    <w:p w:rsidR="00700D56" w:rsidRPr="00713CFF" w:rsidRDefault="003245BD" w:rsidP="00183C2D">
      <w:pPr>
        <w:pStyle w:val="a9"/>
        <w:ind w:left="0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Для </w:t>
      </w:r>
      <w:r w:rsidR="00700D56" w:rsidRPr="00713CFF">
        <w:rPr>
          <w:rFonts w:eastAsiaTheme="minorHAnsi"/>
          <w:lang w:eastAsia="en-US"/>
        </w:rPr>
        <w:t>обеспечения</w:t>
      </w:r>
      <w:r w:rsidRPr="00713CFF">
        <w:rPr>
          <w:rFonts w:eastAsiaTheme="minorHAnsi"/>
          <w:lang w:eastAsia="en-US"/>
        </w:rPr>
        <w:t xml:space="preserve"> </w:t>
      </w:r>
      <w:proofErr w:type="spellStart"/>
      <w:r w:rsidRPr="00713CFF">
        <w:rPr>
          <w:rFonts w:eastAsiaTheme="minorHAnsi"/>
          <w:lang w:eastAsia="en-US"/>
        </w:rPr>
        <w:t>диагностико</w:t>
      </w:r>
      <w:proofErr w:type="spellEnd"/>
      <w:r w:rsidRPr="00713CFF">
        <w:rPr>
          <w:rFonts w:eastAsiaTheme="minorHAnsi"/>
          <w:lang w:eastAsia="en-US"/>
        </w:rPr>
        <w:t xml:space="preserve">-коррекционного психолого-педагогического сопровождения воспитанников в соответствии </w:t>
      </w:r>
      <w:r w:rsidR="00700D56" w:rsidRPr="00713CFF">
        <w:rPr>
          <w:rFonts w:eastAsiaTheme="minorHAnsi"/>
          <w:lang w:eastAsia="en-US"/>
        </w:rPr>
        <w:t xml:space="preserve">со специальными </w:t>
      </w:r>
      <w:r w:rsidR="002F3FE0" w:rsidRPr="00713CFF">
        <w:rPr>
          <w:rFonts w:eastAsiaTheme="minorHAnsi"/>
          <w:lang w:eastAsia="en-US"/>
        </w:rPr>
        <w:t xml:space="preserve">образовательными и возрастными  </w:t>
      </w:r>
      <w:r w:rsidR="00700D56" w:rsidRPr="00713CFF">
        <w:rPr>
          <w:rFonts w:eastAsiaTheme="minorHAnsi"/>
          <w:lang w:eastAsia="en-US"/>
        </w:rPr>
        <w:t>потребностями</w:t>
      </w:r>
      <w:r w:rsidR="002F3FE0" w:rsidRPr="00713CFF">
        <w:rPr>
          <w:rFonts w:eastAsiaTheme="minorHAnsi"/>
          <w:lang w:eastAsia="en-US"/>
        </w:rPr>
        <w:t>, состоянием соматического и нервно-психического здоровья воспитанников</w:t>
      </w:r>
      <w:r w:rsidR="00700D56" w:rsidRPr="00713CFF">
        <w:rPr>
          <w:rFonts w:eastAsiaTheme="minorHAnsi"/>
          <w:lang w:eastAsia="en-US"/>
        </w:rPr>
        <w:t>.</w:t>
      </w:r>
    </w:p>
    <w:p w:rsidR="00700D56" w:rsidRPr="00713CFF" w:rsidRDefault="00700D56" w:rsidP="00700D56">
      <w:pPr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ПРИКАЗЫВАЮ:</w:t>
      </w:r>
    </w:p>
    <w:p w:rsidR="00700D56" w:rsidRPr="00713CFF" w:rsidRDefault="002F3FE0" w:rsidP="00700D56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Утвердить</w:t>
      </w:r>
      <w:r w:rsidR="00700D56" w:rsidRPr="00713CFF">
        <w:rPr>
          <w:rFonts w:eastAsiaTheme="minorHAnsi"/>
          <w:lang w:eastAsia="en-US"/>
        </w:rPr>
        <w:t xml:space="preserve"> психолого-педагогический консилиум в составе:</w:t>
      </w:r>
    </w:p>
    <w:p w:rsidR="008339CD" w:rsidRPr="00713CFF" w:rsidRDefault="008339CD" w:rsidP="00CE4C12">
      <w:pPr>
        <w:ind w:left="708"/>
        <w:jc w:val="both"/>
        <w:rPr>
          <w:rFonts w:eastAsiaTheme="minorHAnsi"/>
          <w:spacing w:val="4"/>
          <w:lang w:eastAsia="en-US"/>
        </w:rPr>
      </w:pPr>
      <w:r w:rsidRPr="00713CFF">
        <w:rPr>
          <w:rFonts w:eastAsiaTheme="minorHAnsi"/>
          <w:spacing w:val="4"/>
          <w:lang w:eastAsia="en-US"/>
        </w:rPr>
        <w:t xml:space="preserve">- </w:t>
      </w:r>
      <w:r w:rsidR="002F3FE0" w:rsidRPr="00713CFF">
        <w:rPr>
          <w:rFonts w:eastAsiaTheme="minorHAnsi"/>
          <w:spacing w:val="4"/>
          <w:lang w:eastAsia="en-US"/>
        </w:rPr>
        <w:t xml:space="preserve">председатель </w:t>
      </w:r>
      <w:proofErr w:type="spellStart"/>
      <w:r w:rsidR="002F3FE0" w:rsidRPr="00713CFF">
        <w:rPr>
          <w:rFonts w:eastAsiaTheme="minorHAnsi"/>
          <w:spacing w:val="4"/>
          <w:lang w:eastAsia="en-US"/>
        </w:rPr>
        <w:t>ППк</w:t>
      </w:r>
      <w:proofErr w:type="spellEnd"/>
      <w:r w:rsidR="002F3FE0" w:rsidRPr="00713CFF">
        <w:rPr>
          <w:rFonts w:eastAsiaTheme="minorHAnsi"/>
          <w:spacing w:val="4"/>
          <w:lang w:eastAsia="en-US"/>
        </w:rPr>
        <w:t xml:space="preserve">: </w:t>
      </w:r>
      <w:r w:rsidRPr="00713CFF">
        <w:rPr>
          <w:rFonts w:eastAsiaTheme="minorHAnsi"/>
          <w:spacing w:val="4"/>
          <w:lang w:eastAsia="en-US"/>
        </w:rPr>
        <w:t>старший воспитатель Макухина С.В.</w:t>
      </w:r>
      <w:r w:rsidR="002F3FE0" w:rsidRPr="00713CFF">
        <w:rPr>
          <w:rFonts w:eastAsiaTheme="minorHAnsi"/>
          <w:spacing w:val="4"/>
          <w:lang w:eastAsia="en-US"/>
        </w:rPr>
        <w:t>;</w:t>
      </w:r>
    </w:p>
    <w:p w:rsidR="002F3FE0" w:rsidRPr="00713CFF" w:rsidRDefault="00700D56" w:rsidP="002F3FE0">
      <w:pPr>
        <w:ind w:left="2832" w:hanging="2124"/>
        <w:jc w:val="both"/>
        <w:rPr>
          <w:rFonts w:eastAsiaTheme="minorHAnsi"/>
          <w:spacing w:val="4"/>
          <w:lang w:eastAsia="en-US"/>
        </w:rPr>
      </w:pPr>
      <w:r w:rsidRPr="00713CFF">
        <w:rPr>
          <w:rFonts w:eastAsiaTheme="minorHAnsi"/>
          <w:spacing w:val="4"/>
          <w:lang w:eastAsia="en-US"/>
        </w:rPr>
        <w:t xml:space="preserve">- </w:t>
      </w:r>
      <w:r w:rsidR="002F3FE0" w:rsidRPr="00713CFF">
        <w:rPr>
          <w:rFonts w:eastAsiaTheme="minorHAnsi"/>
          <w:spacing w:val="4"/>
          <w:lang w:eastAsia="en-US"/>
        </w:rPr>
        <w:t xml:space="preserve">члены </w:t>
      </w:r>
      <w:proofErr w:type="spellStart"/>
      <w:r w:rsidR="002F3FE0" w:rsidRPr="00713CFF">
        <w:rPr>
          <w:rFonts w:eastAsiaTheme="minorHAnsi"/>
          <w:spacing w:val="4"/>
          <w:lang w:eastAsia="en-US"/>
        </w:rPr>
        <w:t>ППк</w:t>
      </w:r>
      <w:proofErr w:type="spellEnd"/>
      <w:r w:rsidR="002F3FE0" w:rsidRPr="00713CFF">
        <w:rPr>
          <w:rFonts w:eastAsiaTheme="minorHAnsi"/>
          <w:spacing w:val="4"/>
          <w:lang w:eastAsia="en-US"/>
        </w:rPr>
        <w:t>:</w:t>
      </w:r>
      <w:r w:rsidR="002F3FE0" w:rsidRPr="00713CFF">
        <w:rPr>
          <w:rFonts w:eastAsiaTheme="minorHAnsi"/>
          <w:spacing w:val="4"/>
          <w:lang w:eastAsia="en-US"/>
        </w:rPr>
        <w:tab/>
      </w:r>
    </w:p>
    <w:p w:rsidR="002F3FE0" w:rsidRPr="00713CFF" w:rsidRDefault="00700D56" w:rsidP="002F3FE0">
      <w:pPr>
        <w:ind w:left="2832" w:hanging="1416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spacing w:val="4"/>
          <w:lang w:eastAsia="en-US"/>
        </w:rPr>
        <w:t>учител</w:t>
      </w:r>
      <w:r w:rsidR="002F3FE0" w:rsidRPr="00713CFF">
        <w:rPr>
          <w:rFonts w:eastAsiaTheme="minorHAnsi"/>
          <w:spacing w:val="4"/>
          <w:lang w:eastAsia="en-US"/>
        </w:rPr>
        <w:t>ь</w:t>
      </w:r>
      <w:r w:rsidRPr="00713CFF">
        <w:rPr>
          <w:rFonts w:eastAsiaTheme="minorHAnsi"/>
          <w:spacing w:val="4"/>
          <w:lang w:eastAsia="en-US"/>
        </w:rPr>
        <w:t>-</w:t>
      </w:r>
      <w:r w:rsidR="002F3FE0" w:rsidRPr="00713CFF">
        <w:rPr>
          <w:rFonts w:eastAsiaTheme="minorHAnsi"/>
          <w:lang w:eastAsia="en-US"/>
        </w:rPr>
        <w:t>логопед</w:t>
      </w:r>
      <w:r w:rsidRPr="00713CFF">
        <w:rPr>
          <w:rFonts w:eastAsiaTheme="minorHAnsi"/>
          <w:lang w:eastAsia="en-US"/>
        </w:rPr>
        <w:t xml:space="preserve"> Кручинина Л.А., </w:t>
      </w:r>
      <w:r w:rsidR="002F3FE0" w:rsidRPr="00713CFF">
        <w:rPr>
          <w:rFonts w:eastAsiaTheme="minorHAnsi"/>
          <w:lang w:eastAsia="en-US"/>
        </w:rPr>
        <w:t>руководитель диагностической группы;</w:t>
      </w:r>
      <w:r w:rsidR="002F3FE0" w:rsidRPr="00713CFF">
        <w:rPr>
          <w:rFonts w:eastAsiaTheme="minorHAnsi"/>
          <w:lang w:eastAsia="en-US"/>
        </w:rPr>
        <w:tab/>
      </w:r>
    </w:p>
    <w:p w:rsidR="002F3FE0" w:rsidRPr="00713CFF" w:rsidRDefault="002F3FE0" w:rsidP="002F3FE0">
      <w:pPr>
        <w:ind w:left="2832" w:hanging="1416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spacing w:val="4"/>
          <w:lang w:eastAsia="en-US"/>
        </w:rPr>
        <w:t>учитель-</w:t>
      </w:r>
      <w:r w:rsidRPr="00713CFF">
        <w:rPr>
          <w:rFonts w:eastAsiaTheme="minorHAnsi"/>
          <w:lang w:eastAsia="en-US"/>
        </w:rPr>
        <w:t xml:space="preserve">логопед </w:t>
      </w:r>
      <w:r w:rsidR="00700D56" w:rsidRPr="00713CFF">
        <w:rPr>
          <w:rFonts w:eastAsiaTheme="minorHAnsi"/>
          <w:lang w:eastAsia="en-US"/>
        </w:rPr>
        <w:t>Галямова Н.Р.</w:t>
      </w:r>
      <w:r w:rsidRPr="00713CFF">
        <w:rPr>
          <w:rFonts w:eastAsiaTheme="minorHAnsi"/>
          <w:lang w:eastAsia="en-US"/>
        </w:rPr>
        <w:t>, секретарь</w:t>
      </w:r>
      <w:r w:rsidR="00700D56" w:rsidRPr="00713CFF">
        <w:rPr>
          <w:rFonts w:eastAsiaTheme="minorHAnsi"/>
          <w:lang w:eastAsia="en-US"/>
        </w:rPr>
        <w:t>;</w:t>
      </w:r>
    </w:p>
    <w:p w:rsidR="003D1B60" w:rsidRPr="00713CFF" w:rsidRDefault="003D1B60" w:rsidP="003D1B60">
      <w:pPr>
        <w:ind w:left="2832" w:hanging="1416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педагог-психолог Залетова Ю.С., ведущий специалист;</w:t>
      </w:r>
    </w:p>
    <w:p w:rsidR="002F3FE0" w:rsidRPr="00713CFF" w:rsidRDefault="00700D56" w:rsidP="002F3FE0">
      <w:pPr>
        <w:ind w:left="2832" w:hanging="1416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педагог-психолог </w:t>
      </w:r>
      <w:r w:rsidR="00833608" w:rsidRPr="00713CFF">
        <w:rPr>
          <w:rFonts w:eastAsiaTheme="minorHAnsi"/>
          <w:lang w:eastAsia="en-US"/>
        </w:rPr>
        <w:t>Русакова Н.В.</w:t>
      </w:r>
      <w:r w:rsidR="002F3FE0" w:rsidRPr="00713CFF">
        <w:rPr>
          <w:rFonts w:eastAsiaTheme="minorHAnsi"/>
          <w:lang w:eastAsia="en-US"/>
        </w:rPr>
        <w:t>, ведущий специалист</w:t>
      </w:r>
      <w:r w:rsidRPr="00713CFF">
        <w:rPr>
          <w:rFonts w:eastAsiaTheme="minorHAnsi"/>
          <w:lang w:eastAsia="en-US"/>
        </w:rPr>
        <w:t>;</w:t>
      </w:r>
    </w:p>
    <w:p w:rsidR="00700D56" w:rsidRPr="00713CFF" w:rsidRDefault="002F3FE0" w:rsidP="002F3FE0">
      <w:pPr>
        <w:ind w:left="2832" w:hanging="1416"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spacing w:val="4"/>
          <w:lang w:eastAsia="en-US"/>
        </w:rPr>
        <w:t>учитель-</w:t>
      </w:r>
      <w:r w:rsidRPr="00713CFF">
        <w:rPr>
          <w:rFonts w:eastAsiaTheme="minorHAnsi"/>
          <w:lang w:eastAsia="en-US"/>
        </w:rPr>
        <w:t>логопед Николаева Л.М., ведущий специалист.</w:t>
      </w:r>
    </w:p>
    <w:p w:rsidR="00700D56" w:rsidRPr="00713CFF" w:rsidRDefault="002F3FE0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Руководителю диагностической группы Кручининой Л.А. разработать график плановых заседаний до 10.09.202</w:t>
      </w:r>
      <w:r w:rsidR="00491551" w:rsidRPr="00713CFF">
        <w:rPr>
          <w:rFonts w:eastAsiaTheme="minorHAnsi"/>
          <w:lang w:eastAsia="en-US"/>
        </w:rPr>
        <w:t>4</w:t>
      </w:r>
      <w:r w:rsidRPr="00713CFF">
        <w:rPr>
          <w:rFonts w:eastAsiaTheme="minorHAnsi"/>
          <w:lang w:eastAsia="en-US"/>
        </w:rPr>
        <w:t>г.</w:t>
      </w:r>
    </w:p>
    <w:p w:rsidR="002F3FE0" w:rsidRPr="00713CFF" w:rsidRDefault="002F3FE0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Утвердить перечень</w:t>
      </w:r>
      <w:r w:rsidR="0039190E" w:rsidRPr="00713CFF">
        <w:rPr>
          <w:rFonts w:eastAsiaTheme="minorHAnsi"/>
          <w:lang w:eastAsia="en-US"/>
        </w:rPr>
        <w:t xml:space="preserve"> документации работы </w:t>
      </w:r>
      <w:proofErr w:type="spellStart"/>
      <w:r w:rsidR="0039190E" w:rsidRPr="00713CFF">
        <w:rPr>
          <w:rFonts w:eastAsiaTheme="minorHAnsi"/>
          <w:lang w:eastAsia="en-US"/>
        </w:rPr>
        <w:t>ППк</w:t>
      </w:r>
      <w:proofErr w:type="spellEnd"/>
      <w:r w:rsidR="0039190E" w:rsidRPr="00713CFF">
        <w:rPr>
          <w:rFonts w:eastAsiaTheme="minorHAnsi"/>
          <w:lang w:eastAsia="en-US"/>
        </w:rPr>
        <w:t>:</w:t>
      </w:r>
    </w:p>
    <w:p w:rsidR="0039190E" w:rsidRPr="00713CFF" w:rsidRDefault="0039190E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Положение о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9190E" w:rsidRPr="00713CFF" w:rsidRDefault="0039190E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График плановых заседаний на учебный год;</w:t>
      </w:r>
    </w:p>
    <w:p w:rsidR="0039190E" w:rsidRPr="00713CFF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Журнал учета заседаний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и воспитанников, которые прошли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D34556" w:rsidRPr="00713CFF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Журнал регистрации коллегиальных заключений;</w:t>
      </w:r>
    </w:p>
    <w:p w:rsidR="00D34556" w:rsidRPr="00713CFF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Протоколы заседаний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D34556" w:rsidRPr="00713CFF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Карты развития (индивидуальные маршруты) на воспитанников;</w:t>
      </w:r>
    </w:p>
    <w:p w:rsidR="00D34556" w:rsidRPr="00713CFF" w:rsidRDefault="00D34556" w:rsidP="003D7D73">
      <w:pPr>
        <w:pStyle w:val="a9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Журнал направлений воспитанников на </w:t>
      </w:r>
      <w:proofErr w:type="spellStart"/>
      <w:r w:rsidRPr="00713CFF">
        <w:rPr>
          <w:rFonts w:eastAsiaTheme="minorHAnsi"/>
          <w:lang w:eastAsia="en-US"/>
        </w:rPr>
        <w:t>ПМПк</w:t>
      </w:r>
      <w:proofErr w:type="spellEnd"/>
      <w:r w:rsidRPr="00713CFF">
        <w:rPr>
          <w:rFonts w:eastAsiaTheme="minorHAnsi"/>
          <w:lang w:eastAsia="en-US"/>
        </w:rPr>
        <w:t>.</w:t>
      </w:r>
    </w:p>
    <w:p w:rsidR="00D34556" w:rsidRPr="00713CFF" w:rsidRDefault="00D34556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Утвердить перечень обязанностей сотрудников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:</w:t>
      </w:r>
    </w:p>
    <w:p w:rsidR="00700D56" w:rsidRPr="00713CFF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spacing w:val="4"/>
          <w:lang w:eastAsia="en-US"/>
        </w:rPr>
        <w:t xml:space="preserve">председатель </w:t>
      </w:r>
      <w:proofErr w:type="spellStart"/>
      <w:r w:rsidRPr="00713CFF">
        <w:rPr>
          <w:rFonts w:eastAsiaTheme="minorHAnsi"/>
          <w:spacing w:val="4"/>
          <w:lang w:eastAsia="en-US"/>
        </w:rPr>
        <w:t>ППк</w:t>
      </w:r>
      <w:proofErr w:type="spellEnd"/>
      <w:r w:rsidRPr="00713CFF">
        <w:rPr>
          <w:rFonts w:eastAsiaTheme="minorHAnsi"/>
          <w:spacing w:val="4"/>
          <w:lang w:eastAsia="en-US"/>
        </w:rPr>
        <w:t>: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совместно с заведующим разрабатывает положение о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составляет график заседаний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записывает детей на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, если узнает о наличии ОВЗ или инвалидности у ребенка сам, от коллег или родителей воспитанников;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назначает ведущего специалиста из числа сотрудников детского сада, кто будет представлять ребенка на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Управляет ходом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: назначает сроки проведения обследований, организует обмен мнениями, подготовку рекомендаций;</w:t>
      </w:r>
    </w:p>
    <w:p w:rsidR="003D7D73" w:rsidRPr="00713CFF" w:rsidRDefault="003D7D73" w:rsidP="003D7D73">
      <w:pPr>
        <w:pStyle w:val="a9"/>
        <w:numPr>
          <w:ilvl w:val="0"/>
          <w:numId w:val="7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Доводит коллегиальное заключение членов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и рекомендации до сведения родителей (законных представителей) ребенка и сотрудников детского сада, которые с ним работают.</w:t>
      </w:r>
    </w:p>
    <w:p w:rsidR="003D7D73" w:rsidRPr="00713CFF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секретарь</w:t>
      </w:r>
      <w:r w:rsidRPr="00713CFF">
        <w:rPr>
          <w:rFonts w:eastAsiaTheme="minorHAnsi"/>
          <w:spacing w:val="4"/>
          <w:lang w:eastAsia="en-US"/>
        </w:rPr>
        <w:t xml:space="preserve"> </w:t>
      </w:r>
      <w:proofErr w:type="spellStart"/>
      <w:r w:rsidRPr="00713CFF">
        <w:rPr>
          <w:rFonts w:eastAsiaTheme="minorHAnsi"/>
          <w:spacing w:val="4"/>
          <w:lang w:eastAsia="en-US"/>
        </w:rPr>
        <w:t>ППк</w:t>
      </w:r>
      <w:proofErr w:type="spellEnd"/>
      <w:r w:rsidRPr="00713CFF">
        <w:rPr>
          <w:rFonts w:eastAsiaTheme="minorHAnsi"/>
          <w:spacing w:val="4"/>
          <w:lang w:eastAsia="en-US"/>
        </w:rPr>
        <w:t>:</w:t>
      </w:r>
    </w:p>
    <w:p w:rsidR="003D7D73" w:rsidRPr="00713CFF" w:rsidRDefault="003D7D73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согласует даты проведения заседаний с председателем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D7D73" w:rsidRPr="00713CFF" w:rsidRDefault="003D7D73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Информирует членов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о предстоящих заседаниях;</w:t>
      </w:r>
    </w:p>
    <w:p w:rsidR="003D7D73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Информирует родителей (законных представителей) ребенка о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и получает согласие;</w:t>
      </w:r>
    </w:p>
    <w:p w:rsidR="00444517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Предоставляет членам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список и образцы документации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444517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Ведет протоколы заседаний;</w:t>
      </w:r>
    </w:p>
    <w:p w:rsidR="00444517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Ведет журнал учета заседаний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и воспитанников, которые посетили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444517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Ведет журнал регистрации коллегиальных заключений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93FFD" w:rsidRPr="00713CFF" w:rsidRDefault="00444517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lastRenderedPageBreak/>
        <w:t xml:space="preserve">Следит за </w:t>
      </w:r>
      <w:proofErr w:type="gramStart"/>
      <w:r w:rsidRPr="00713CFF">
        <w:rPr>
          <w:rFonts w:eastAsiaTheme="minorHAnsi"/>
          <w:lang w:eastAsia="en-US"/>
        </w:rPr>
        <w:t>заверением протоколов</w:t>
      </w:r>
      <w:proofErr w:type="gramEnd"/>
      <w:r w:rsidRPr="00713CFF">
        <w:rPr>
          <w:rFonts w:eastAsiaTheme="minorHAnsi"/>
          <w:lang w:eastAsia="en-US"/>
        </w:rPr>
        <w:t xml:space="preserve"> и заключений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всеми членами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="00393FFD" w:rsidRPr="00713CFF">
        <w:rPr>
          <w:rFonts w:eastAsiaTheme="minorHAnsi"/>
          <w:lang w:eastAsia="en-US"/>
        </w:rPr>
        <w:t>;</w:t>
      </w:r>
    </w:p>
    <w:p w:rsidR="00444517" w:rsidRPr="00713CFF" w:rsidRDefault="00393FFD" w:rsidP="003D7D73">
      <w:pPr>
        <w:pStyle w:val="a9"/>
        <w:numPr>
          <w:ilvl w:val="0"/>
          <w:numId w:val="8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Хранит документацию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.</w:t>
      </w:r>
      <w:r w:rsidR="00444517" w:rsidRPr="00713CFF">
        <w:rPr>
          <w:rFonts w:eastAsiaTheme="minorHAnsi"/>
          <w:lang w:eastAsia="en-US"/>
        </w:rPr>
        <w:t xml:space="preserve"> </w:t>
      </w:r>
    </w:p>
    <w:p w:rsidR="00393FFD" w:rsidRPr="00713CFF" w:rsidRDefault="00393FFD" w:rsidP="00393FFD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ведущий специалист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:</w:t>
      </w:r>
    </w:p>
    <w:p w:rsidR="00393FFD" w:rsidRPr="00713CFF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Представляет ребенка на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на период подготовки и реализации рекомендаций;</w:t>
      </w:r>
    </w:p>
    <w:p w:rsidR="00393FFD" w:rsidRPr="00713CFF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Собирает и предоставляет на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информацию о ребенке: анкетные данные, сведения о семье, заключение с рекомендациями на основании обследования;</w:t>
      </w:r>
    </w:p>
    <w:p w:rsidR="00393FFD" w:rsidRPr="00713CFF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Координирует работу других специалистов по реализации рекомендаций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>;</w:t>
      </w:r>
    </w:p>
    <w:p w:rsidR="00393FFD" w:rsidRPr="00713CFF" w:rsidRDefault="00393FFD" w:rsidP="00393FFD">
      <w:pPr>
        <w:pStyle w:val="a9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Отслеживает динамику развития ребенка в срок, который установил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, и выходит с инициативой повторного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в случае необходимости.</w:t>
      </w:r>
    </w:p>
    <w:p w:rsidR="003D7D73" w:rsidRPr="00713CFF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педагог-психолог </w:t>
      </w:r>
      <w:proofErr w:type="spellStart"/>
      <w:r w:rsidRPr="00713CFF">
        <w:rPr>
          <w:rFonts w:eastAsiaTheme="minorHAnsi"/>
          <w:spacing w:val="4"/>
          <w:lang w:eastAsia="en-US"/>
        </w:rPr>
        <w:t>ППк</w:t>
      </w:r>
      <w:proofErr w:type="spellEnd"/>
      <w:r w:rsidRPr="00713CFF">
        <w:rPr>
          <w:rFonts w:eastAsiaTheme="minorHAnsi"/>
          <w:spacing w:val="4"/>
          <w:lang w:eastAsia="en-US"/>
        </w:rPr>
        <w:t>:</w:t>
      </w:r>
    </w:p>
    <w:p w:rsidR="00393FFD" w:rsidRPr="00713CFF" w:rsidRDefault="00393FFD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записывает на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детей, если в ходе работы с группами или индивидуально обнаруживают необходимость в этом;</w:t>
      </w:r>
    </w:p>
    <w:p w:rsidR="00393FFD" w:rsidRPr="00713CFF" w:rsidRDefault="00393FFD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собирает материалы, которые представляют интерес для разработки единой стратегии помощи ребенку:</w:t>
      </w:r>
      <w:r w:rsidR="00F15F44" w:rsidRPr="00713CFF">
        <w:rPr>
          <w:rFonts w:eastAsiaTheme="minorHAnsi"/>
          <w:lang w:eastAsia="en-US"/>
        </w:rPr>
        <w:t xml:space="preserve"> данные наблюдений за ребенком, результата его продуктивной деятельности, примеры выполнения заданий, сведения о динамике состояния ребенка в работе с ним;</w:t>
      </w:r>
    </w:p>
    <w:p w:rsidR="00F15F44" w:rsidRPr="00713CFF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проводит индивидуальные очные обследования ребенка;</w:t>
      </w:r>
    </w:p>
    <w:p w:rsidR="00F15F44" w:rsidRPr="00713CFF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ведет и сохраняет протоколы обследований ребенка, журналы учета форм работы с детьми с ОВЗ и инвалидностью, характеристики на детей, программы развивающей и коррекционной работы;</w:t>
      </w:r>
    </w:p>
    <w:p w:rsidR="00F15F44" w:rsidRPr="00713CFF" w:rsidRDefault="00F15F44" w:rsidP="00393FFD">
      <w:pPr>
        <w:pStyle w:val="a9"/>
        <w:numPr>
          <w:ilvl w:val="0"/>
          <w:numId w:val="9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определяет перечень средств помощи ребенку: мероприятий, методик, методов, программ, курсов, направленных на реализацию рекомендаций.</w:t>
      </w:r>
    </w:p>
    <w:p w:rsidR="003D7D73" w:rsidRPr="00713CFF" w:rsidRDefault="003D7D73" w:rsidP="00D34556">
      <w:pPr>
        <w:numPr>
          <w:ilvl w:val="1"/>
          <w:numId w:val="4"/>
        </w:numPr>
        <w:contextualSpacing/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spacing w:val="4"/>
          <w:lang w:eastAsia="en-US"/>
        </w:rPr>
        <w:t>учитель-</w:t>
      </w:r>
      <w:r w:rsidRPr="00713CFF">
        <w:rPr>
          <w:rFonts w:eastAsiaTheme="minorHAnsi"/>
          <w:lang w:eastAsia="en-US"/>
        </w:rPr>
        <w:t xml:space="preserve">логопед </w:t>
      </w:r>
      <w:proofErr w:type="spellStart"/>
      <w:r w:rsidRPr="00713CFF">
        <w:rPr>
          <w:rFonts w:eastAsiaTheme="minorHAnsi"/>
          <w:spacing w:val="4"/>
          <w:lang w:eastAsia="en-US"/>
        </w:rPr>
        <w:t>ППк</w:t>
      </w:r>
      <w:proofErr w:type="spellEnd"/>
      <w:r w:rsidRPr="00713CFF">
        <w:rPr>
          <w:rFonts w:eastAsiaTheme="minorHAnsi"/>
          <w:spacing w:val="4"/>
          <w:lang w:eastAsia="en-US"/>
        </w:rPr>
        <w:t>:</w:t>
      </w:r>
    </w:p>
    <w:p w:rsidR="00F15F44" w:rsidRPr="00713CFF" w:rsidRDefault="00F15F44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составляет профессиональные заключения, указывает в нем анамнез (история формирования трудностей у ребенка), содержание обследования, диагноз, прогноз, пути и средства коррекционно-развивающей работы и психолого-педагогического сопровождения, предлагает пути взаимодействия специалистов, чтобы организовать сопровождение внутри детского сада, </w:t>
      </w:r>
      <w:proofErr w:type="gramStart"/>
      <w:r w:rsidRPr="00713CFF">
        <w:rPr>
          <w:rFonts w:eastAsiaTheme="minorHAnsi"/>
          <w:lang w:eastAsia="en-US"/>
        </w:rPr>
        <w:t>указывает</w:t>
      </w:r>
      <w:proofErr w:type="gramEnd"/>
      <w:r w:rsidRPr="00713CFF">
        <w:rPr>
          <w:rFonts w:eastAsiaTheme="minorHAnsi"/>
          <w:lang w:eastAsia="en-US"/>
        </w:rPr>
        <w:t xml:space="preserve"> необходим или нет ПМПК;</w:t>
      </w:r>
    </w:p>
    <w:p w:rsidR="00F15F44" w:rsidRPr="00713CFF" w:rsidRDefault="00F15F44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>разрабатывает и выдает расширенные рекомендации, чтобы обеспечить психолого-педагогическое сопровождение ребенка, указывает целевую направленность рекомендаций (для чего, к чему должны привести)</w:t>
      </w:r>
      <w:r w:rsidR="00CE4C12" w:rsidRPr="00713CFF">
        <w:rPr>
          <w:rFonts w:eastAsiaTheme="minorHAnsi"/>
          <w:lang w:eastAsia="en-US"/>
        </w:rPr>
        <w:t xml:space="preserve"> и ее адресата (воспитателю, родителям, администрации, другому специалисту);</w:t>
      </w:r>
    </w:p>
    <w:p w:rsidR="00CE4C12" w:rsidRPr="00713CFF" w:rsidRDefault="00CE4C12" w:rsidP="00F15F44">
      <w:pPr>
        <w:pStyle w:val="a9"/>
        <w:numPr>
          <w:ilvl w:val="0"/>
          <w:numId w:val="11"/>
        </w:numPr>
        <w:jc w:val="both"/>
        <w:rPr>
          <w:rFonts w:eastAsiaTheme="minorHAnsi"/>
          <w:lang w:eastAsia="en-US"/>
        </w:rPr>
      </w:pPr>
      <w:r w:rsidRPr="00713CFF">
        <w:rPr>
          <w:rFonts w:eastAsiaTheme="minorHAnsi"/>
          <w:lang w:eastAsia="en-US"/>
        </w:rPr>
        <w:t xml:space="preserve">на заседании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знакомит членов </w:t>
      </w:r>
      <w:proofErr w:type="spellStart"/>
      <w:r w:rsidRPr="00713CFF">
        <w:rPr>
          <w:rFonts w:eastAsiaTheme="minorHAnsi"/>
          <w:lang w:eastAsia="en-US"/>
        </w:rPr>
        <w:t>ППк</w:t>
      </w:r>
      <w:proofErr w:type="spellEnd"/>
      <w:r w:rsidRPr="00713CFF">
        <w:rPr>
          <w:rFonts w:eastAsiaTheme="minorHAnsi"/>
          <w:lang w:eastAsia="en-US"/>
        </w:rPr>
        <w:t xml:space="preserve"> с результатами обследований ребенка и рекомендациями.</w:t>
      </w:r>
    </w:p>
    <w:p w:rsidR="00700D56" w:rsidRPr="00713CFF" w:rsidRDefault="00700D56" w:rsidP="00700D56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proofErr w:type="gramStart"/>
      <w:r w:rsidRPr="00713CFF">
        <w:rPr>
          <w:rFonts w:eastAsiaTheme="minorHAnsi"/>
          <w:lang w:eastAsia="en-US"/>
        </w:rPr>
        <w:t>Контроль за</w:t>
      </w:r>
      <w:proofErr w:type="gramEnd"/>
      <w:r w:rsidRPr="00713CFF">
        <w:rPr>
          <w:rFonts w:eastAsiaTheme="minorHAnsi"/>
          <w:lang w:eastAsia="en-US"/>
        </w:rPr>
        <w:t xml:space="preserve"> выполнением </w:t>
      </w:r>
      <w:r w:rsidR="003D7D73" w:rsidRPr="00713CFF">
        <w:rPr>
          <w:rFonts w:eastAsiaTheme="minorHAnsi"/>
          <w:lang w:eastAsia="en-US"/>
        </w:rPr>
        <w:t xml:space="preserve">настоящего </w:t>
      </w:r>
      <w:r w:rsidRPr="00713CFF">
        <w:rPr>
          <w:rFonts w:eastAsiaTheme="minorHAnsi"/>
          <w:lang w:eastAsia="en-US"/>
        </w:rPr>
        <w:t>приказа оставляю за собой.</w:t>
      </w:r>
    </w:p>
    <w:p w:rsidR="00A20D69" w:rsidRPr="00713CFF" w:rsidRDefault="00A20D69" w:rsidP="00700D56">
      <w:r w:rsidRPr="00713CFF">
        <w:tab/>
      </w:r>
      <w:r w:rsidRPr="00713CFF">
        <w:tab/>
      </w:r>
      <w:r w:rsidRPr="00713CFF">
        <w:tab/>
      </w:r>
      <w:r w:rsidRPr="00713CFF">
        <w:tab/>
      </w:r>
      <w:r w:rsidRPr="00713CFF">
        <w:tab/>
      </w:r>
      <w:r w:rsidRPr="00713CFF">
        <w:tab/>
      </w:r>
      <w:r w:rsidRPr="00713CFF">
        <w:tab/>
      </w:r>
      <w:r w:rsidRPr="00713CFF">
        <w:tab/>
      </w:r>
    </w:p>
    <w:tbl>
      <w:tblPr>
        <w:tblStyle w:val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43"/>
      </w:tblGrid>
      <w:tr w:rsidR="00713CFF" w:rsidRPr="00713CFF" w:rsidTr="00211D78">
        <w:tc>
          <w:tcPr>
            <w:tcW w:w="4503" w:type="dxa"/>
            <w:hideMark/>
          </w:tcPr>
          <w:p w:rsidR="00700D56" w:rsidRPr="00713CFF" w:rsidRDefault="00700D56" w:rsidP="003D1B60">
            <w:pPr>
              <w:rPr>
                <w:rFonts w:cs="Times New Roman"/>
              </w:rPr>
            </w:pPr>
            <w:r w:rsidRPr="00713CFF">
              <w:rPr>
                <w:rFonts w:cs="Times New Roman"/>
              </w:rPr>
              <w:t xml:space="preserve">Руководитель </w:t>
            </w:r>
            <w:r w:rsidR="003D1B60" w:rsidRPr="00713CFF">
              <w:rPr>
                <w:rFonts w:cs="Times New Roman"/>
              </w:rPr>
              <w:t>учреждения</w:t>
            </w:r>
            <w:r w:rsidRPr="00713CFF">
              <w:rPr>
                <w:rFonts w:cs="Times New Roman"/>
              </w:rPr>
              <w:t>: заведующий</w:t>
            </w:r>
          </w:p>
        </w:tc>
        <w:tc>
          <w:tcPr>
            <w:tcW w:w="3543" w:type="dxa"/>
            <w:hideMark/>
          </w:tcPr>
          <w:p w:rsidR="00700D56" w:rsidRPr="00713CFF" w:rsidRDefault="00700D56" w:rsidP="00211D78">
            <w:pPr>
              <w:rPr>
                <w:rFonts w:cs="Times New Roman"/>
              </w:rPr>
            </w:pPr>
            <w:r w:rsidRPr="00713CFF">
              <w:rPr>
                <w:rFonts w:cs="Times New Roman"/>
              </w:rPr>
              <w:t>______________   И.В. Дуплова</w:t>
            </w:r>
          </w:p>
          <w:p w:rsidR="00700D56" w:rsidRPr="00713CFF" w:rsidRDefault="00700D56" w:rsidP="00211D78">
            <w:pPr>
              <w:ind w:left="708"/>
              <w:rPr>
                <w:rFonts w:cs="Times New Roman"/>
                <w:vertAlign w:val="superscript"/>
              </w:rPr>
            </w:pPr>
            <w:r w:rsidRPr="00713CFF">
              <w:rPr>
                <w:rFonts w:cs="Times New Roman"/>
                <w:vertAlign w:val="superscript"/>
              </w:rPr>
              <w:t>подпись</w:t>
            </w:r>
          </w:p>
        </w:tc>
      </w:tr>
    </w:tbl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1556"/>
        <w:gridCol w:w="437"/>
        <w:gridCol w:w="1958"/>
      </w:tblGrid>
      <w:tr w:rsidR="00713CFF" w:rsidRPr="00713CFF" w:rsidTr="00FD0C22">
        <w:tc>
          <w:tcPr>
            <w:tcW w:w="4696" w:type="dxa"/>
          </w:tcPr>
          <w:p w:rsidR="00C618E5" w:rsidRPr="00713CFF" w:rsidRDefault="003D1B60" w:rsidP="00C618E5">
            <w:r w:rsidRPr="00713CFF">
              <w:t xml:space="preserve">С приказом (распоряжением) </w:t>
            </w:r>
            <w:proofErr w:type="gramStart"/>
            <w:r w:rsidRPr="00713CFF">
              <w:t>ознакомлен</w:t>
            </w:r>
            <w:proofErr w:type="gramEnd"/>
            <w:r w:rsidRPr="00713CFF">
              <w:t>:</w:t>
            </w:r>
          </w:p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C618E5" w:rsidRPr="00713CFF" w:rsidRDefault="00C618E5" w:rsidP="00C618E5">
            <w:pPr>
              <w:jc w:val="center"/>
            </w:pPr>
          </w:p>
        </w:tc>
        <w:tc>
          <w:tcPr>
            <w:tcW w:w="437" w:type="dxa"/>
          </w:tcPr>
          <w:p w:rsidR="00C618E5" w:rsidRPr="00713CFF" w:rsidRDefault="00C618E5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8E5" w:rsidRPr="00713CFF" w:rsidRDefault="008339CD" w:rsidP="00C618E5">
            <w:pPr>
              <w:jc w:val="center"/>
            </w:pPr>
            <w:r w:rsidRPr="00713CFF">
              <w:t>С.В. Макухина</w:t>
            </w:r>
          </w:p>
        </w:tc>
      </w:tr>
      <w:tr w:rsidR="00713CFF" w:rsidRPr="00713CFF" w:rsidTr="00FD0C22">
        <w:tc>
          <w:tcPr>
            <w:tcW w:w="4696" w:type="dxa"/>
          </w:tcPr>
          <w:p w:rsidR="00C618E5" w:rsidRPr="00713CFF" w:rsidRDefault="00C618E5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C618E5" w:rsidRPr="00713CFF" w:rsidRDefault="00C618E5" w:rsidP="00C618E5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C618E5" w:rsidRPr="00713CFF" w:rsidRDefault="00C618E5" w:rsidP="00C618E5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C618E5" w:rsidRPr="00713CFF" w:rsidRDefault="00C618E5" w:rsidP="00C618E5">
            <w:pPr>
              <w:jc w:val="center"/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tr w:rsidR="00713CFF" w:rsidRPr="00713CFF" w:rsidTr="00FD0C22">
        <w:tc>
          <w:tcPr>
            <w:tcW w:w="4696" w:type="dxa"/>
          </w:tcPr>
          <w:p w:rsidR="00C618E5" w:rsidRPr="00713CFF" w:rsidRDefault="00C618E5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C618E5" w:rsidRPr="00713CFF" w:rsidRDefault="00C618E5" w:rsidP="00C618E5">
            <w:pPr>
              <w:jc w:val="center"/>
            </w:pPr>
          </w:p>
        </w:tc>
        <w:tc>
          <w:tcPr>
            <w:tcW w:w="437" w:type="dxa"/>
          </w:tcPr>
          <w:p w:rsidR="00C618E5" w:rsidRPr="00713CFF" w:rsidRDefault="00C618E5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618E5" w:rsidRPr="00713CFF" w:rsidRDefault="008339CD" w:rsidP="00C618E5">
            <w:pPr>
              <w:jc w:val="center"/>
            </w:pPr>
            <w:r w:rsidRPr="00713CFF">
              <w:t>Л.А. Кручинина</w:t>
            </w:r>
          </w:p>
        </w:tc>
      </w:tr>
      <w:tr w:rsidR="00713CFF" w:rsidRPr="00713CFF" w:rsidTr="008339CD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left w:val="nil"/>
              <w:right w:val="nil"/>
            </w:tcBorders>
          </w:tcPr>
          <w:p w:rsidR="008339CD" w:rsidRPr="00713CFF" w:rsidRDefault="008339CD" w:rsidP="00AE63DF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713CFF" w:rsidRDefault="008339CD" w:rsidP="00AE63DF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left w:val="nil"/>
              <w:right w:val="nil"/>
            </w:tcBorders>
          </w:tcPr>
          <w:p w:rsidR="008339CD" w:rsidRPr="00713CFF" w:rsidRDefault="008339CD" w:rsidP="00AE63DF">
            <w:pPr>
              <w:jc w:val="center"/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tr w:rsidR="00713CFF" w:rsidRPr="00713CFF" w:rsidTr="008339CD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713CFF" w:rsidRDefault="008339CD" w:rsidP="00C618E5">
            <w:pPr>
              <w:jc w:val="center"/>
            </w:pPr>
          </w:p>
        </w:tc>
        <w:tc>
          <w:tcPr>
            <w:tcW w:w="437" w:type="dxa"/>
          </w:tcPr>
          <w:p w:rsidR="008339CD" w:rsidRPr="00713CFF" w:rsidRDefault="008339CD" w:rsidP="00C618E5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Pr="00713CFF" w:rsidRDefault="00C90A5D" w:rsidP="00C618E5">
            <w:pPr>
              <w:jc w:val="center"/>
            </w:pPr>
            <w:r w:rsidRPr="00713CFF">
              <w:t>Л.М. Николаева</w:t>
            </w:r>
          </w:p>
        </w:tc>
      </w:tr>
      <w:tr w:rsidR="00713CFF" w:rsidRPr="00713CFF" w:rsidTr="00C618E5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C618E5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713CFF" w:rsidRDefault="008339CD" w:rsidP="00C618E5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C618E5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tr w:rsidR="00713CFF" w:rsidRPr="00713CFF" w:rsidTr="00C618E5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713CFF" w:rsidRDefault="008339CD" w:rsidP="004540C9">
            <w:pPr>
              <w:jc w:val="center"/>
            </w:pPr>
          </w:p>
        </w:tc>
        <w:tc>
          <w:tcPr>
            <w:tcW w:w="437" w:type="dxa"/>
          </w:tcPr>
          <w:p w:rsidR="008339CD" w:rsidRPr="00713CFF" w:rsidRDefault="008339CD" w:rsidP="004540C9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Pr="00713CFF" w:rsidRDefault="008339CD" w:rsidP="004540C9">
            <w:pPr>
              <w:jc w:val="center"/>
            </w:pPr>
            <w:r w:rsidRPr="00713CFF">
              <w:t>Н.Р. Галямова</w:t>
            </w:r>
          </w:p>
        </w:tc>
      </w:tr>
      <w:tr w:rsidR="00713CFF" w:rsidRPr="00713CFF" w:rsidTr="00C618E5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4540C9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713CFF" w:rsidRDefault="008339CD" w:rsidP="004540C9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4540C9">
            <w:pPr>
              <w:jc w:val="center"/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tr w:rsidR="00713CFF" w:rsidRPr="00713CFF" w:rsidTr="003D1B60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8339CD" w:rsidRPr="00713CFF" w:rsidRDefault="008339CD" w:rsidP="004540C9">
            <w:pPr>
              <w:jc w:val="center"/>
            </w:pPr>
          </w:p>
        </w:tc>
        <w:tc>
          <w:tcPr>
            <w:tcW w:w="437" w:type="dxa"/>
          </w:tcPr>
          <w:p w:rsidR="008339CD" w:rsidRPr="00713CFF" w:rsidRDefault="008339CD" w:rsidP="004540C9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339CD" w:rsidRPr="00713CFF" w:rsidRDefault="008339CD" w:rsidP="004540C9">
            <w:pPr>
              <w:jc w:val="center"/>
            </w:pPr>
            <w:r w:rsidRPr="00713CFF">
              <w:t>Н.В. Русакова</w:t>
            </w:r>
          </w:p>
        </w:tc>
      </w:tr>
      <w:tr w:rsidR="00713CFF" w:rsidRPr="00713CFF" w:rsidTr="003D1B60">
        <w:tc>
          <w:tcPr>
            <w:tcW w:w="4696" w:type="dxa"/>
          </w:tcPr>
          <w:p w:rsidR="008339CD" w:rsidRPr="00713CFF" w:rsidRDefault="008339CD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4540C9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8339CD" w:rsidRPr="00713CFF" w:rsidRDefault="008339CD" w:rsidP="004540C9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8339CD" w:rsidRPr="00713CFF" w:rsidRDefault="008339CD" w:rsidP="004540C9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tr w:rsidR="00713CFF" w:rsidRPr="00713CFF" w:rsidTr="003D1B60">
        <w:tc>
          <w:tcPr>
            <w:tcW w:w="4696" w:type="dxa"/>
          </w:tcPr>
          <w:p w:rsidR="003D1B60" w:rsidRPr="00713CFF" w:rsidRDefault="003D1B60" w:rsidP="00C618E5"/>
        </w:tc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</w:tcPr>
          <w:p w:rsidR="003D1B60" w:rsidRPr="00713CFF" w:rsidRDefault="003D1B60" w:rsidP="00CA5067">
            <w:pPr>
              <w:jc w:val="center"/>
            </w:pPr>
          </w:p>
        </w:tc>
        <w:tc>
          <w:tcPr>
            <w:tcW w:w="437" w:type="dxa"/>
          </w:tcPr>
          <w:p w:rsidR="003D1B60" w:rsidRPr="00713CFF" w:rsidRDefault="003D1B60" w:rsidP="00CA5067"/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D1B60" w:rsidRPr="00713CFF" w:rsidRDefault="003D1B60" w:rsidP="00CA5067">
            <w:pPr>
              <w:jc w:val="center"/>
            </w:pPr>
            <w:r w:rsidRPr="00713CFF">
              <w:t>Ю.С. Залетова</w:t>
            </w:r>
          </w:p>
        </w:tc>
      </w:tr>
      <w:tr w:rsidR="0056466D" w:rsidRPr="00713CFF" w:rsidTr="00C618E5">
        <w:tc>
          <w:tcPr>
            <w:tcW w:w="4696" w:type="dxa"/>
          </w:tcPr>
          <w:p w:rsidR="003D1B60" w:rsidRPr="00713CFF" w:rsidRDefault="003D1B60" w:rsidP="00C618E5"/>
        </w:tc>
        <w:tc>
          <w:tcPr>
            <w:tcW w:w="1556" w:type="dxa"/>
            <w:tcBorders>
              <w:top w:val="single" w:sz="4" w:space="0" w:color="auto"/>
              <w:left w:val="nil"/>
              <w:right w:val="nil"/>
            </w:tcBorders>
          </w:tcPr>
          <w:p w:rsidR="003D1B60" w:rsidRPr="00713CFF" w:rsidRDefault="003D1B60" w:rsidP="00CA5067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(подпись)          </w:t>
            </w:r>
          </w:p>
        </w:tc>
        <w:tc>
          <w:tcPr>
            <w:tcW w:w="437" w:type="dxa"/>
          </w:tcPr>
          <w:p w:rsidR="003D1B60" w:rsidRPr="00713CFF" w:rsidRDefault="003D1B60" w:rsidP="00CA5067">
            <w:pPr>
              <w:jc w:val="center"/>
              <w:rPr>
                <w:vertAlign w:val="superscript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right w:val="nil"/>
            </w:tcBorders>
          </w:tcPr>
          <w:p w:rsidR="003D1B60" w:rsidRPr="00713CFF" w:rsidRDefault="003D1B60" w:rsidP="00CA5067">
            <w:pPr>
              <w:jc w:val="center"/>
              <w:rPr>
                <w:vertAlign w:val="superscript"/>
              </w:rPr>
            </w:pPr>
            <w:r w:rsidRPr="00713CFF">
              <w:rPr>
                <w:vertAlign w:val="superscript"/>
              </w:rPr>
              <w:t xml:space="preserve">    (расшифровка подписи)</w:t>
            </w:r>
          </w:p>
        </w:tc>
      </w:tr>
      <w:bookmarkEnd w:id="0"/>
    </w:tbl>
    <w:p w:rsidR="00C618E5" w:rsidRPr="00713CFF" w:rsidRDefault="00C618E5" w:rsidP="003D1B60">
      <w:pPr>
        <w:ind w:firstLine="567"/>
      </w:pPr>
    </w:p>
    <w:sectPr w:rsidR="00C618E5" w:rsidRPr="00713CFF" w:rsidSect="003D1B60">
      <w:footerReference w:type="default" r:id="rId9"/>
      <w:pgSz w:w="11906" w:h="16838"/>
      <w:pgMar w:top="993" w:right="850" w:bottom="709" w:left="1701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4E9" w:rsidRDefault="006474E9" w:rsidP="00CE4C12">
      <w:r>
        <w:separator/>
      </w:r>
    </w:p>
  </w:endnote>
  <w:endnote w:type="continuationSeparator" w:id="0">
    <w:p w:rsidR="006474E9" w:rsidRDefault="006474E9" w:rsidP="00C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539725"/>
      <w:docPartObj>
        <w:docPartGallery w:val="Page Numbers (Bottom of Page)"/>
        <w:docPartUnique/>
      </w:docPartObj>
    </w:sdtPr>
    <w:sdtEndPr/>
    <w:sdtContent>
      <w:p w:rsidR="00CE4C12" w:rsidRDefault="00CE4C1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CFF">
          <w:rPr>
            <w:noProof/>
          </w:rPr>
          <w:t>1</w:t>
        </w:r>
        <w:r>
          <w:fldChar w:fldCharType="end"/>
        </w:r>
      </w:p>
    </w:sdtContent>
  </w:sdt>
  <w:p w:rsidR="00CE4C12" w:rsidRDefault="00CE4C1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4E9" w:rsidRDefault="006474E9" w:rsidP="00CE4C12">
      <w:r>
        <w:separator/>
      </w:r>
    </w:p>
  </w:footnote>
  <w:footnote w:type="continuationSeparator" w:id="0">
    <w:p w:rsidR="006474E9" w:rsidRDefault="006474E9" w:rsidP="00CE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108"/>
    <w:multiLevelType w:val="hybridMultilevel"/>
    <w:tmpl w:val="3FC6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654A"/>
    <w:multiLevelType w:val="hybridMultilevel"/>
    <w:tmpl w:val="48D47034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7D3C88"/>
    <w:multiLevelType w:val="hybridMultilevel"/>
    <w:tmpl w:val="FFBA30A6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54E58"/>
    <w:multiLevelType w:val="hybridMultilevel"/>
    <w:tmpl w:val="795AF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1E1E3F"/>
    <w:multiLevelType w:val="hybridMultilevel"/>
    <w:tmpl w:val="2318C99A"/>
    <w:lvl w:ilvl="0" w:tplc="839EB0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537401E"/>
    <w:multiLevelType w:val="hybridMultilevel"/>
    <w:tmpl w:val="072C788E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5D310F"/>
    <w:multiLevelType w:val="hybridMultilevel"/>
    <w:tmpl w:val="963881BC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FA7EEE"/>
    <w:multiLevelType w:val="hybridMultilevel"/>
    <w:tmpl w:val="AC48C23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52F3CAC"/>
    <w:multiLevelType w:val="hybridMultilevel"/>
    <w:tmpl w:val="862851DA"/>
    <w:lvl w:ilvl="0" w:tplc="8A80C5B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7A81077A"/>
    <w:multiLevelType w:val="hybridMultilevel"/>
    <w:tmpl w:val="E7FC3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813EE0"/>
    <w:multiLevelType w:val="hybridMultilevel"/>
    <w:tmpl w:val="A5263182"/>
    <w:lvl w:ilvl="0" w:tplc="839EB0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EA"/>
    <w:rsid w:val="000254F3"/>
    <w:rsid w:val="000262EA"/>
    <w:rsid w:val="000B5DBF"/>
    <w:rsid w:val="000D1CF5"/>
    <w:rsid w:val="00140AA2"/>
    <w:rsid w:val="001640A0"/>
    <w:rsid w:val="00183C2D"/>
    <w:rsid w:val="00225FDD"/>
    <w:rsid w:val="00243151"/>
    <w:rsid w:val="002871DF"/>
    <w:rsid w:val="002F3FE0"/>
    <w:rsid w:val="003245BD"/>
    <w:rsid w:val="00343584"/>
    <w:rsid w:val="00362D3F"/>
    <w:rsid w:val="00376A2B"/>
    <w:rsid w:val="00380A08"/>
    <w:rsid w:val="0039190E"/>
    <w:rsid w:val="00393FFD"/>
    <w:rsid w:val="00396EAC"/>
    <w:rsid w:val="003D1B60"/>
    <w:rsid w:val="003D7D73"/>
    <w:rsid w:val="003E31DA"/>
    <w:rsid w:val="00404F04"/>
    <w:rsid w:val="0044242A"/>
    <w:rsid w:val="00444517"/>
    <w:rsid w:val="0046398F"/>
    <w:rsid w:val="00491551"/>
    <w:rsid w:val="004A5222"/>
    <w:rsid w:val="004E57C5"/>
    <w:rsid w:val="005353FA"/>
    <w:rsid w:val="00535D85"/>
    <w:rsid w:val="0056466D"/>
    <w:rsid w:val="00581C42"/>
    <w:rsid w:val="00591881"/>
    <w:rsid w:val="005A5CC2"/>
    <w:rsid w:val="005A67A7"/>
    <w:rsid w:val="005D42B5"/>
    <w:rsid w:val="005E5A64"/>
    <w:rsid w:val="0060671D"/>
    <w:rsid w:val="00626E27"/>
    <w:rsid w:val="00642CDC"/>
    <w:rsid w:val="006474E9"/>
    <w:rsid w:val="00656C07"/>
    <w:rsid w:val="00695087"/>
    <w:rsid w:val="006F0962"/>
    <w:rsid w:val="00700D56"/>
    <w:rsid w:val="00713952"/>
    <w:rsid w:val="00713CFF"/>
    <w:rsid w:val="00770993"/>
    <w:rsid w:val="0082278C"/>
    <w:rsid w:val="00833608"/>
    <w:rsid w:val="008339CD"/>
    <w:rsid w:val="0085217A"/>
    <w:rsid w:val="00865773"/>
    <w:rsid w:val="00872CA6"/>
    <w:rsid w:val="0089733A"/>
    <w:rsid w:val="008A2B07"/>
    <w:rsid w:val="008C48A9"/>
    <w:rsid w:val="008E39CC"/>
    <w:rsid w:val="009124B6"/>
    <w:rsid w:val="0093256D"/>
    <w:rsid w:val="00942EF6"/>
    <w:rsid w:val="009E1475"/>
    <w:rsid w:val="009F1CA6"/>
    <w:rsid w:val="00A066E6"/>
    <w:rsid w:val="00A20D69"/>
    <w:rsid w:val="00A349D2"/>
    <w:rsid w:val="00A35442"/>
    <w:rsid w:val="00AC6239"/>
    <w:rsid w:val="00AC62E0"/>
    <w:rsid w:val="00AC781F"/>
    <w:rsid w:val="00AE169A"/>
    <w:rsid w:val="00AE5FA2"/>
    <w:rsid w:val="00B43637"/>
    <w:rsid w:val="00B913E7"/>
    <w:rsid w:val="00C52864"/>
    <w:rsid w:val="00C618E5"/>
    <w:rsid w:val="00C90A5D"/>
    <w:rsid w:val="00CB6D5D"/>
    <w:rsid w:val="00CE1140"/>
    <w:rsid w:val="00CE4C12"/>
    <w:rsid w:val="00CE4ED1"/>
    <w:rsid w:val="00D34556"/>
    <w:rsid w:val="00D92250"/>
    <w:rsid w:val="00D92C17"/>
    <w:rsid w:val="00DF079C"/>
    <w:rsid w:val="00DF1C44"/>
    <w:rsid w:val="00E40D42"/>
    <w:rsid w:val="00E4241D"/>
    <w:rsid w:val="00E95D69"/>
    <w:rsid w:val="00EC7AB6"/>
    <w:rsid w:val="00ED4C50"/>
    <w:rsid w:val="00F072EA"/>
    <w:rsid w:val="00F15F44"/>
    <w:rsid w:val="00F213A4"/>
    <w:rsid w:val="00F303FE"/>
    <w:rsid w:val="00F36ED8"/>
    <w:rsid w:val="00F37208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62EA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0262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26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0262EA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262EA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8">
    <w:name w:val="Table Grid"/>
    <w:basedOn w:val="a1"/>
    <w:uiPriority w:val="59"/>
    <w:rsid w:val="00026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62E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C1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C1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262EA"/>
    <w:pPr>
      <w:jc w:val="center"/>
    </w:pPr>
    <w:rPr>
      <w:b/>
      <w:szCs w:val="20"/>
    </w:rPr>
  </w:style>
  <w:style w:type="paragraph" w:styleId="a4">
    <w:name w:val="Body Text"/>
    <w:basedOn w:val="a"/>
    <w:link w:val="a5"/>
    <w:semiHidden/>
    <w:rsid w:val="000262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0262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0262EA"/>
    <w:rPr>
      <w:sz w:val="1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262EA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8">
    <w:name w:val="Table Grid"/>
    <w:basedOn w:val="a1"/>
    <w:uiPriority w:val="59"/>
    <w:rsid w:val="000262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C62E0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700D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C1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E4C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C1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9EA0-DC38-4F74-A634-62CABCF3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Дуплова</dc:creator>
  <cp:lastModifiedBy>HP</cp:lastModifiedBy>
  <cp:revision>4</cp:revision>
  <cp:lastPrinted>2024-12-13T08:29:00Z</cp:lastPrinted>
  <dcterms:created xsi:type="dcterms:W3CDTF">2025-02-25T12:19:00Z</dcterms:created>
  <dcterms:modified xsi:type="dcterms:W3CDTF">2025-02-26T12:15:00Z</dcterms:modified>
</cp:coreProperties>
</file>