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195" w:rsidRDefault="00ED3514"/>
    <w:p w:rsidR="00ED3514" w:rsidRDefault="00ED3514" w:rsidP="00ED35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Паспорт РППС группы №9</w:t>
      </w:r>
    </w:p>
    <w:p w:rsidR="00ED3514" w:rsidRDefault="00ED3514" w:rsidP="00ED351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6295" w:rsidRPr="00BA2195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2195">
        <w:rPr>
          <w:rFonts w:ascii="Times New Roman" w:hAnsi="Times New Roman" w:cs="Times New Roman"/>
          <w:b/>
          <w:sz w:val="40"/>
          <w:szCs w:val="40"/>
        </w:rPr>
        <w:t>Патриотический цент или центр краеведения.</w:t>
      </w:r>
    </w:p>
    <w:p w:rsidR="00BA2195" w:rsidRPr="00BA2195" w:rsidRDefault="005B613D" w:rsidP="00BA2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8087" cy="3790950"/>
            <wp:effectExtent l="19050" t="0" r="0" b="0"/>
            <wp:docPr id="2" name="Рисунок 1" descr="C:\Users\ДС 100 Группа 6\Desktop\РППС\P71219-07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00 Группа 6\Desktop\РППС\P71219-072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10" cy="379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13D" w:rsidRPr="005B613D" w:rsidRDefault="005B613D" w:rsidP="00BA2195">
      <w:pPr>
        <w:jc w:val="both"/>
        <w:rPr>
          <w:rFonts w:ascii="Times New Roman" w:hAnsi="Times New Roman" w:cs="Times New Roman"/>
          <w:sz w:val="24"/>
          <w:szCs w:val="24"/>
        </w:rPr>
      </w:pPr>
      <w:r w:rsidRPr="005B613D">
        <w:rPr>
          <w:rFonts w:ascii="Times New Roman" w:hAnsi="Times New Roman" w:cs="Times New Roman"/>
          <w:sz w:val="24"/>
          <w:szCs w:val="24"/>
        </w:rPr>
        <w:t xml:space="preserve">Материал о </w:t>
      </w:r>
      <w:proofErr w:type="gramStart"/>
      <w:r w:rsidRPr="005B613D">
        <w:rPr>
          <w:rFonts w:ascii="Times New Roman" w:hAnsi="Times New Roman" w:cs="Times New Roman"/>
          <w:sz w:val="24"/>
          <w:szCs w:val="24"/>
        </w:rPr>
        <w:t>России</w:t>
      </w:r>
      <w:proofErr w:type="gramEnd"/>
      <w:r w:rsidRPr="005B613D">
        <w:rPr>
          <w:rFonts w:ascii="Times New Roman" w:hAnsi="Times New Roman" w:cs="Times New Roman"/>
          <w:sz w:val="24"/>
          <w:szCs w:val="24"/>
        </w:rPr>
        <w:t xml:space="preserve"> о родном крае города Ярославля, флаги, символика, книги, наглядные пособия.</w:t>
      </w:r>
    </w:p>
    <w:p w:rsidR="00AA6295" w:rsidRPr="005B613D" w:rsidRDefault="005B613D" w:rsidP="00BA2195">
      <w:pPr>
        <w:jc w:val="both"/>
        <w:rPr>
          <w:rFonts w:ascii="Times New Roman" w:hAnsi="Times New Roman" w:cs="Times New Roman"/>
          <w:sz w:val="24"/>
          <w:szCs w:val="24"/>
        </w:rPr>
      </w:pPr>
      <w:r w:rsidRPr="005B613D">
        <w:rPr>
          <w:rFonts w:ascii="Times New Roman" w:hAnsi="Times New Roman" w:cs="Times New Roman"/>
          <w:sz w:val="24"/>
          <w:szCs w:val="24"/>
        </w:rPr>
        <w:t xml:space="preserve">Цель: воспитывать патриотические чувства, любви к Родине. </w:t>
      </w:r>
    </w:p>
    <w:p w:rsidR="00AA6295" w:rsidRPr="005B613D" w:rsidRDefault="005B613D" w:rsidP="00BA21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13D">
        <w:rPr>
          <w:rFonts w:ascii="Times New Roman" w:hAnsi="Times New Roman" w:cs="Times New Roman"/>
          <w:b/>
          <w:sz w:val="24"/>
          <w:szCs w:val="24"/>
        </w:rPr>
        <w:t>Центр безопасности.</w:t>
      </w:r>
    </w:p>
    <w:p w:rsidR="00AA6295" w:rsidRPr="005B613D" w:rsidRDefault="005B613D" w:rsidP="00BA2195">
      <w:pPr>
        <w:jc w:val="both"/>
        <w:rPr>
          <w:rFonts w:ascii="Times New Roman" w:hAnsi="Times New Roman" w:cs="Times New Roman"/>
          <w:sz w:val="24"/>
          <w:szCs w:val="24"/>
        </w:rPr>
      </w:pPr>
      <w:r w:rsidRPr="005B613D">
        <w:rPr>
          <w:rFonts w:ascii="Times New Roman" w:hAnsi="Times New Roman" w:cs="Times New Roman"/>
          <w:sz w:val="24"/>
          <w:szCs w:val="24"/>
        </w:rPr>
        <w:t>Цель: формирование навыков безопасного поведения на дороге.</w:t>
      </w:r>
    </w:p>
    <w:p w:rsidR="00AA6295" w:rsidRPr="005B613D" w:rsidRDefault="005B613D" w:rsidP="00BA2195">
      <w:pPr>
        <w:jc w:val="both"/>
        <w:rPr>
          <w:rFonts w:ascii="Times New Roman" w:hAnsi="Times New Roman" w:cs="Times New Roman"/>
          <w:sz w:val="24"/>
          <w:szCs w:val="24"/>
        </w:rPr>
      </w:pPr>
      <w:r w:rsidRPr="005B613D">
        <w:rPr>
          <w:rFonts w:ascii="Times New Roman" w:hAnsi="Times New Roman" w:cs="Times New Roman"/>
          <w:sz w:val="24"/>
          <w:szCs w:val="24"/>
        </w:rPr>
        <w:t>Настольные игры: «Ассоциации. Правила дорожного движения», «Дорожные знаки», «Светофор», Лото «Дорожные знаки», Картотека дорожных знаков.</w:t>
      </w:r>
    </w:p>
    <w:p w:rsidR="005B613D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4525" cy="3238500"/>
            <wp:effectExtent l="0" t="0" r="9525" b="0"/>
            <wp:docPr id="1" name="Рисунок 1" descr="E:\РППС\P71219-1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ПС\P71219-131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97" cy="323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95" w:rsidRDefault="00ED3514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6295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2195">
        <w:rPr>
          <w:rFonts w:ascii="Times New Roman" w:hAnsi="Times New Roman" w:cs="Times New Roman"/>
          <w:b/>
          <w:sz w:val="40"/>
          <w:szCs w:val="40"/>
        </w:rPr>
        <w:t>Центр речевого развития.</w:t>
      </w:r>
    </w:p>
    <w:p w:rsidR="00BA2195" w:rsidRPr="00BA2195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895850" cy="3766038"/>
            <wp:effectExtent l="19050" t="0" r="0" b="0"/>
            <wp:docPr id="3" name="Рисунок 2" descr="C:\Users\ДС 100 Группа 6\Desktop\РППС\P71219-07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00 Группа 6\Desktop\РППС\P71219-072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76" cy="37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9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Цель: воспитание звуковой культуры речи, обогащение, закрепление и активизация словаря, совершенствование грамматической правильности речи, обучение разговорной речи, развитие связной речи, воспитание интереса к художественному слову, подготовка к обучению 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пересказыванию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>.</w:t>
      </w:r>
    </w:p>
    <w:p w:rsid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p w:rsidR="002B0B68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A2195">
        <w:rPr>
          <w:rFonts w:ascii="Times New Roman" w:hAnsi="Times New Roman" w:cs="Times New Roman"/>
          <w:sz w:val="28"/>
          <w:szCs w:val="28"/>
        </w:rPr>
        <w:t>Картотека игр и игры на развития правильного речевого дыхания;</w:t>
      </w:r>
    </w:p>
    <w:p w:rsidR="002B0B68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195">
        <w:rPr>
          <w:rFonts w:ascii="Times New Roman" w:hAnsi="Times New Roman" w:cs="Times New Roman"/>
          <w:sz w:val="28"/>
          <w:szCs w:val="28"/>
        </w:rPr>
        <w:t>Картотека игр и упражнений для развития фонематического восприятия;</w:t>
      </w:r>
    </w:p>
    <w:p w:rsidR="002B0B68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195">
        <w:rPr>
          <w:rFonts w:ascii="Times New Roman" w:hAnsi="Times New Roman" w:cs="Times New Roman"/>
          <w:sz w:val="28"/>
          <w:szCs w:val="28"/>
        </w:rPr>
        <w:t>Картотека игр по развитию словесного творчества;</w:t>
      </w:r>
    </w:p>
    <w:p w:rsidR="002B0B68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195">
        <w:rPr>
          <w:rFonts w:ascii="Times New Roman" w:hAnsi="Times New Roman" w:cs="Times New Roman"/>
          <w:sz w:val="28"/>
          <w:szCs w:val="28"/>
        </w:rPr>
        <w:t xml:space="preserve">Картотека дыхательной гимнастики; </w:t>
      </w:r>
    </w:p>
    <w:p w:rsidR="00BA219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2195">
        <w:rPr>
          <w:rFonts w:ascii="Times New Roman" w:hAnsi="Times New Roman" w:cs="Times New Roman"/>
          <w:sz w:val="28"/>
          <w:szCs w:val="28"/>
        </w:rPr>
        <w:t xml:space="preserve"> Картотека игр и наглядного материала по развитию мелкой моторики  и 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 навыков</w:t>
      </w:r>
    </w:p>
    <w:p w:rsidR="00BA219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пальчиковые игры в стихах;  </w:t>
      </w:r>
    </w:p>
    <w:p w:rsid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штриховки, прописи, обводки, раскраски; </w:t>
      </w:r>
    </w:p>
    <w:p w:rsidR="002B0B68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195">
        <w:rPr>
          <w:rFonts w:ascii="Times New Roman" w:hAnsi="Times New Roman" w:cs="Times New Roman"/>
          <w:sz w:val="28"/>
          <w:szCs w:val="28"/>
        </w:rPr>
        <w:t xml:space="preserve">Картотека и наглядный материал по развитию связной речи по всем лексическим темам; </w:t>
      </w:r>
    </w:p>
    <w:p w:rsidR="002B0B68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195">
        <w:rPr>
          <w:rFonts w:ascii="Times New Roman" w:hAnsi="Times New Roman" w:cs="Times New Roman"/>
          <w:sz w:val="28"/>
          <w:szCs w:val="28"/>
        </w:rPr>
        <w:t xml:space="preserve">Картотека стихов, 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речевок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>, скороговорок, загадок по всем лексическим темам.</w:t>
      </w:r>
    </w:p>
    <w:p w:rsid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195">
        <w:rPr>
          <w:rFonts w:ascii="Times New Roman" w:hAnsi="Times New Roman" w:cs="Times New Roman"/>
          <w:sz w:val="28"/>
          <w:szCs w:val="28"/>
        </w:rPr>
        <w:t>Дидактический и наглядный материал по обогащению словарного запаса по всем лексическим темам;</w:t>
      </w:r>
    </w:p>
    <w:p w:rsidR="00BF04EA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195">
        <w:rPr>
          <w:rFonts w:ascii="Times New Roman" w:hAnsi="Times New Roman" w:cs="Times New Roman"/>
          <w:sz w:val="28"/>
          <w:szCs w:val="28"/>
        </w:rPr>
        <w:t>Дидактический и наглядный материал по подготовке детей обучению грамоте;</w:t>
      </w:r>
    </w:p>
    <w:p w:rsidR="00BF04EA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2195">
        <w:rPr>
          <w:rFonts w:ascii="Times New Roman" w:hAnsi="Times New Roman" w:cs="Times New Roman"/>
          <w:sz w:val="28"/>
          <w:szCs w:val="28"/>
        </w:rPr>
        <w:t xml:space="preserve">Игры: </w:t>
      </w:r>
      <w:proofErr w:type="gramStart"/>
      <w:r w:rsidRPr="00BA2195">
        <w:rPr>
          <w:rFonts w:ascii="Times New Roman" w:hAnsi="Times New Roman" w:cs="Times New Roman"/>
          <w:sz w:val="28"/>
          <w:szCs w:val="28"/>
        </w:rPr>
        <w:t>Логопедическое лото «Говори правильно», Кубики «Алфавит»;  Лото «Игра слов», Магнитная азбука, пособие «Слушаем, думаем, играем»</w:t>
      </w:r>
      <w:proofErr w:type="gramEnd"/>
    </w:p>
    <w:p w:rsidR="00BA2195" w:rsidRPr="005B613D" w:rsidRDefault="005B613D" w:rsidP="005B61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2195">
        <w:rPr>
          <w:rFonts w:ascii="Times New Roman" w:hAnsi="Times New Roman" w:cs="Times New Roman"/>
          <w:b/>
          <w:sz w:val="40"/>
          <w:szCs w:val="40"/>
        </w:rPr>
        <w:t>Центр Сюжетно – ролевой игры</w:t>
      </w:r>
    </w:p>
    <w:p w:rsidR="00BF04EA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Цель: Формировать навыки развития игрового опыта каждого ребенка, объединяя детей в совместной игровой деятельности, закрепляя в игре социальные и речевые нормы поведения.</w:t>
      </w:r>
    </w:p>
    <w:p w:rsidR="00BF04EA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2195">
        <w:rPr>
          <w:rFonts w:ascii="Times New Roman" w:hAnsi="Times New Roman" w:cs="Times New Roman"/>
          <w:b/>
          <w:sz w:val="40"/>
          <w:szCs w:val="40"/>
        </w:rPr>
        <w:t>«Парикмахерская»</w:t>
      </w:r>
    </w:p>
    <w:p w:rsidR="00BA2195" w:rsidRPr="00BA2195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4267200" cy="3971925"/>
            <wp:effectExtent l="19050" t="0" r="0" b="0"/>
            <wp:docPr id="8" name="Рисунок 7" descr="C:\Users\ДС 100 Группа 6\Desktop\РППС\P71219-08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00 Группа 6\Desktop\РППС\P71219-084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75" cy="397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EA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Зеркало, стул, набор парикмахера. </w:t>
      </w:r>
    </w:p>
    <w:p w:rsidR="00BF04EA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2195">
        <w:rPr>
          <w:rFonts w:ascii="Times New Roman" w:hAnsi="Times New Roman" w:cs="Times New Roman"/>
          <w:b/>
          <w:sz w:val="40"/>
          <w:szCs w:val="40"/>
        </w:rPr>
        <w:t>«Семья»</w:t>
      </w:r>
    </w:p>
    <w:p w:rsidR="00BA2195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200525" cy="2924175"/>
            <wp:effectExtent l="19050" t="0" r="9525" b="0"/>
            <wp:docPr id="9" name="Рисунок 4" descr="C:\Users\ДС 100 Группа 6\Desktop\РППС\P71219-08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00 Группа 6\Desktop\РППС\P71219-084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21" cy="292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95" w:rsidRPr="00BA2195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8150" cy="3105150"/>
            <wp:effectExtent l="19050" t="0" r="0" b="0"/>
            <wp:docPr id="10" name="Рисунок 5" descr="C:\Users\ДС 100 Группа 6\Desktop\РППС\P71219-08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00 Группа 6\Desktop\РППС\P71219-084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03" cy="310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300" cy="2850748"/>
            <wp:effectExtent l="19050" t="0" r="0" b="0"/>
            <wp:docPr id="11" name="Рисунок 6" descr="C:\Users\ДС 100 Группа 6\Desktop\РППС\P71219-08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00 Группа 6\Desktop\РППС\P71219-084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22" cy="285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0B" w:rsidRPr="005B613D" w:rsidRDefault="005B613D" w:rsidP="005B613D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Кухня детская, холодильник, стол, два кресла, две кроватки. Гладильная доска, утюг, набор для уборки, набор посуды, фартук с шапочкой – 2 </w:t>
      </w:r>
      <w:proofErr w:type="spellStart"/>
      <w:proofErr w:type="gramStart"/>
      <w:r w:rsidRPr="00BA2195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BA2195">
        <w:rPr>
          <w:rFonts w:ascii="Times New Roman" w:hAnsi="Times New Roman" w:cs="Times New Roman"/>
          <w:sz w:val="28"/>
          <w:szCs w:val="28"/>
        </w:rPr>
        <w:t xml:space="preserve">, чайник электрический, набор фруктов, набор овощей, набор хлебобулочных изделий, подносы, газовая плита, куклы, пупсы, коляски, набор постельного белья, покрывала, одежда для кукол, мини набор кухни. </w:t>
      </w:r>
    </w:p>
    <w:p w:rsidR="00BF04EA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2195">
        <w:rPr>
          <w:rFonts w:ascii="Times New Roman" w:hAnsi="Times New Roman" w:cs="Times New Roman"/>
          <w:b/>
          <w:sz w:val="40"/>
          <w:szCs w:val="40"/>
        </w:rPr>
        <w:t>«Больница»</w:t>
      </w:r>
    </w:p>
    <w:p w:rsidR="00BA2195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4339943" cy="3038475"/>
            <wp:effectExtent l="19050" t="0" r="3457" b="0"/>
            <wp:docPr id="12" name="Рисунок 8" descr="C:\Users\ДС 100 Группа 6\Desktop\РППС\P71219-07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100 Группа 6\Desktop\РППС\P71219-074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43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0B" w:rsidRPr="00BA2195" w:rsidRDefault="005B613D" w:rsidP="00BA21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314825" cy="3552825"/>
            <wp:effectExtent l="19050" t="0" r="9525" b="0"/>
            <wp:docPr id="13" name="Рисунок 9" descr="C:\Users\ДС 100 Группа 6\Desktop\РППС\P71219-07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100 Группа 6\Desktop\РППС\P71219-074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EA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Ростомер, полочка для медицинских принадлежностей, кушетка, стол, набор маленький доктор, телефон. </w:t>
      </w:r>
    </w:p>
    <w:p w:rsidR="00BF04EA" w:rsidRPr="0004690B" w:rsidRDefault="005B613D" w:rsidP="000469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90B">
        <w:rPr>
          <w:rFonts w:ascii="Times New Roman" w:hAnsi="Times New Roman" w:cs="Times New Roman"/>
          <w:b/>
          <w:sz w:val="28"/>
          <w:szCs w:val="28"/>
        </w:rPr>
        <w:t>«Магазин»</w:t>
      </w:r>
    </w:p>
    <w:p w:rsidR="00BF04EA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Касса, весы.</w:t>
      </w:r>
    </w:p>
    <w:p w:rsidR="00F10877" w:rsidRDefault="00ED3514" w:rsidP="000469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0877" w:rsidRDefault="00ED3514" w:rsidP="0004690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04EA" w:rsidRDefault="005B613D" w:rsidP="0004690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4690B">
        <w:rPr>
          <w:rFonts w:ascii="Times New Roman" w:hAnsi="Times New Roman" w:cs="Times New Roman"/>
          <w:b/>
          <w:sz w:val="40"/>
          <w:szCs w:val="40"/>
        </w:rPr>
        <w:t>«Центр конструирования»</w:t>
      </w:r>
    </w:p>
    <w:p w:rsidR="00F10877" w:rsidRPr="0004690B" w:rsidRDefault="00ED3514" w:rsidP="0004690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F10877" w:rsidRDefault="005B613D" w:rsidP="00F108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7602" cy="3571875"/>
            <wp:effectExtent l="19050" t="0" r="7698" b="0"/>
            <wp:docPr id="15" name="Рисунок 11" descr="C:\Users\ДС 100 Группа 6\Desktop\РППС\P71219-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 100 Группа 6\Desktop\РППС\P71219-13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02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Цель: Формировать навыки пространственного мышления, навыки конструирования, развития мелкой моторики рук.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мягкий конструктор,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маленький деревянный конструктор,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 конструктор «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пластмассовый большой конструктор,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пластмассовый разноцветный конструктор в контейнере,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конструктор дорога,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гараж-дорога,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-набор инструментов,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Машинки:  большая машина -1 </w:t>
      </w:r>
      <w:proofErr w:type="spellStart"/>
      <w:proofErr w:type="gramStart"/>
      <w:r w:rsidRPr="00BA2195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BA2195">
        <w:rPr>
          <w:rFonts w:ascii="Times New Roman" w:hAnsi="Times New Roman" w:cs="Times New Roman"/>
          <w:sz w:val="28"/>
          <w:szCs w:val="28"/>
        </w:rPr>
        <w:t xml:space="preserve">, средняя машина – 2 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, маленьких машин – 5 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, трактора – 2, мотоцикл – 1шт. </w:t>
      </w:r>
    </w:p>
    <w:p w:rsidR="00E74629" w:rsidRPr="00BA2195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629" w:rsidRDefault="005B613D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0877">
        <w:rPr>
          <w:rFonts w:ascii="Times New Roman" w:hAnsi="Times New Roman" w:cs="Times New Roman"/>
          <w:b/>
          <w:sz w:val="40"/>
          <w:szCs w:val="40"/>
        </w:rPr>
        <w:t>Центр театрализованной деятельности</w:t>
      </w:r>
    </w:p>
    <w:p w:rsidR="00F10877" w:rsidRPr="00F10877" w:rsidRDefault="005B613D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4858846" cy="4000500"/>
            <wp:effectExtent l="19050" t="0" r="0" b="0"/>
            <wp:docPr id="16" name="Рисунок 12" descr="C:\Users\ДС 100 Группа 6\Desktop\РППС\P71219-07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 100 Группа 6\Desktop\РППС\P71219-074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846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Цель:  </w:t>
      </w:r>
      <w:proofErr w:type="gramStart"/>
      <w:r w:rsidRPr="00BA2195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BA2195">
        <w:rPr>
          <w:rFonts w:ascii="Times New Roman" w:hAnsi="Times New Roman" w:cs="Times New Roman"/>
          <w:sz w:val="28"/>
          <w:szCs w:val="28"/>
        </w:rPr>
        <w:t xml:space="preserve">, для развития творческой активности у детей.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одежда для переодевания;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маски животных и сказочных героев;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деревянный театр «Волк и семеро козля», «Семья»; 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пальчиковый театр; </w:t>
      </w: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перчаточный театр. </w:t>
      </w:r>
    </w:p>
    <w:p w:rsidR="009C2D55" w:rsidRDefault="005B613D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0877">
        <w:rPr>
          <w:rFonts w:ascii="Times New Roman" w:hAnsi="Times New Roman" w:cs="Times New Roman"/>
          <w:b/>
          <w:sz w:val="40"/>
          <w:szCs w:val="40"/>
        </w:rPr>
        <w:t>Центр «Физического развития»</w:t>
      </w:r>
    </w:p>
    <w:p w:rsidR="00F10877" w:rsidRPr="00F10877" w:rsidRDefault="005B613D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940425" cy="7038975"/>
            <wp:effectExtent l="19050" t="0" r="3175" b="0"/>
            <wp:docPr id="17" name="Рисунок 13" descr="C:\Users\ДС 100 Группа 6\Desktop\РППС\P71219-12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 100 Группа 6\Desktop\РППС\P71219-125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Цель: Обеспечение игровой и двигательную активность, в том числе развитие крупной и мелкой моторики.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мяч большой;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мяч средний;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мяч маленький;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кегли;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массажные дорожки; 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дарц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  (2 шт.);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минибоскетбол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>.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Картотеки: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картотека подвижных игр для детей;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картотека малоподвижных игр;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картотека игр по формированию здорового образа жизни;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картотека «Детский массаж»;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 картотека «Гимнастика для глаз»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картотека «Комплекс упражнений после сна»;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 картотека дыхательной гимнастики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картотека пальчиковых игр;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 картотека упражнений для динамических пауз. Речь с движением.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картотека считалок;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 картинки и иллюстрации: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«Летние виды спорта»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«Зимние виды спорта» </w:t>
      </w:r>
    </w:p>
    <w:p w:rsidR="009C2D55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«Олимпийская символика» </w:t>
      </w:r>
    </w:p>
    <w:p w:rsidR="00F10877" w:rsidRDefault="00ED3514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0877" w:rsidRDefault="00ED3514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0877" w:rsidRDefault="00ED3514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0877" w:rsidRDefault="00ED3514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0877" w:rsidRDefault="00ED3514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0877" w:rsidRDefault="00ED3514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4091" w:rsidRDefault="005B613D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F10877">
        <w:rPr>
          <w:rFonts w:ascii="Times New Roman" w:hAnsi="Times New Roman" w:cs="Times New Roman"/>
          <w:b/>
          <w:sz w:val="40"/>
          <w:szCs w:val="40"/>
        </w:rPr>
        <w:t>Музыкальный центр</w:t>
      </w:r>
      <w:r>
        <w:rPr>
          <w:rFonts w:ascii="Times New Roman" w:hAnsi="Times New Roman" w:cs="Times New Roman"/>
          <w:b/>
          <w:sz w:val="40"/>
          <w:szCs w:val="40"/>
        </w:rPr>
        <w:t>»</w:t>
      </w:r>
      <w:r w:rsidRPr="00F10877">
        <w:rPr>
          <w:rFonts w:ascii="Times New Roman" w:hAnsi="Times New Roman" w:cs="Times New Roman"/>
          <w:b/>
          <w:sz w:val="40"/>
          <w:szCs w:val="40"/>
        </w:rPr>
        <w:t>.</w:t>
      </w:r>
    </w:p>
    <w:p w:rsidR="00F10877" w:rsidRPr="00F10877" w:rsidRDefault="005B613D" w:rsidP="00F1087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149191" cy="4724400"/>
            <wp:effectExtent l="19050" t="0" r="0" b="0"/>
            <wp:docPr id="18" name="Рисунок 14" descr="C:\Users\ДС 100 Группа 6\Desktop\РППС\P71219-07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 100 Группа 6\Desktop\РППС\P71219-074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91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Цель: формировать музыкальные способности у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195">
        <w:rPr>
          <w:rFonts w:ascii="Times New Roman" w:hAnsi="Times New Roman" w:cs="Times New Roman"/>
          <w:sz w:val="28"/>
          <w:szCs w:val="28"/>
        </w:rPr>
        <w:t>знакомить с музыкальными инструментами.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 обучающие карточки «музыкальные инструменты»;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-большие картинки музыкальных инструментов;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 набор музыкальных инструментов;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-диски с детскими песнями;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-аудио магнитола;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-телевизор;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-картотека мультфильмов.</w:t>
      </w:r>
    </w:p>
    <w:p w:rsidR="001022DC" w:rsidRDefault="005B613D" w:rsidP="001022DC">
      <w:pPr>
        <w:tabs>
          <w:tab w:val="center" w:pos="4677"/>
          <w:tab w:val="left" w:pos="6405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1022DC" w:rsidRDefault="00ED3514" w:rsidP="001022DC">
      <w:pPr>
        <w:tabs>
          <w:tab w:val="center" w:pos="4677"/>
          <w:tab w:val="left" w:pos="6405"/>
        </w:tabs>
        <w:rPr>
          <w:rFonts w:ascii="Times New Roman" w:hAnsi="Times New Roman" w:cs="Times New Roman"/>
          <w:b/>
          <w:sz w:val="40"/>
          <w:szCs w:val="40"/>
        </w:rPr>
      </w:pPr>
    </w:p>
    <w:p w:rsidR="00984091" w:rsidRDefault="005B613D" w:rsidP="001022DC">
      <w:pPr>
        <w:tabs>
          <w:tab w:val="center" w:pos="4677"/>
          <w:tab w:val="left" w:pos="640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Ц</w:t>
      </w:r>
      <w:r w:rsidRPr="00F10877">
        <w:rPr>
          <w:rFonts w:ascii="Times New Roman" w:hAnsi="Times New Roman" w:cs="Times New Roman"/>
          <w:b/>
          <w:sz w:val="40"/>
          <w:szCs w:val="40"/>
        </w:rPr>
        <w:t>ентр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ИЗО</w:t>
      </w:r>
      <w:proofErr w:type="gramEnd"/>
      <w:r w:rsidRPr="00F10877">
        <w:rPr>
          <w:rFonts w:ascii="Times New Roman" w:hAnsi="Times New Roman" w:cs="Times New Roman"/>
          <w:b/>
          <w:sz w:val="40"/>
          <w:szCs w:val="40"/>
        </w:rPr>
        <w:t>.</w:t>
      </w:r>
    </w:p>
    <w:p w:rsidR="001022DC" w:rsidRPr="00F10877" w:rsidRDefault="005B613D" w:rsidP="001022DC">
      <w:pPr>
        <w:tabs>
          <w:tab w:val="center" w:pos="4677"/>
          <w:tab w:val="left" w:pos="640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4968161" cy="4429125"/>
            <wp:effectExtent l="19050" t="0" r="3889" b="0"/>
            <wp:docPr id="19" name="Рисунок 15" descr="C:\Users\ДС 100 Группа 6\Desktop\РППС\P71219-1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 100 Группа 6\Desktop\РППС\P71219-130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61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Цель: развивать у детей интерес и желание заниматься продуктивными видами  деятельности, развивать творческое воображение и фантазию.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-двухсторонний мольберт;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-наборы карандашей;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-восковые мелки;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-фломастеры;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-гуашь и акварельные краски;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-трафареты;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-бумага;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-раскрас</w:t>
      </w:r>
      <w:r w:rsidRPr="00BA2195">
        <w:rPr>
          <w:rFonts w:ascii="Times New Roman" w:hAnsi="Times New Roman" w:cs="Times New Roman"/>
          <w:sz w:val="28"/>
          <w:szCs w:val="28"/>
        </w:rPr>
        <w:t>ки.</w:t>
      </w:r>
    </w:p>
    <w:p w:rsidR="00984091" w:rsidRPr="001022DC" w:rsidRDefault="005B613D" w:rsidP="001022D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22DC">
        <w:rPr>
          <w:rFonts w:ascii="Times New Roman" w:hAnsi="Times New Roman" w:cs="Times New Roman"/>
          <w:b/>
          <w:sz w:val="40"/>
          <w:szCs w:val="40"/>
        </w:rPr>
        <w:t>Литературный центр.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Цель: формировать интерес к книгам, художественной литературе.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-книги по возрасту детей;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-художественная литература;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lastRenderedPageBreak/>
        <w:t>- иллюстрации к сказкам.</w:t>
      </w:r>
    </w:p>
    <w:p w:rsidR="00155B29" w:rsidRPr="001022DC" w:rsidRDefault="005B613D" w:rsidP="001022D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22DC">
        <w:rPr>
          <w:rFonts w:ascii="Times New Roman" w:hAnsi="Times New Roman" w:cs="Times New Roman"/>
          <w:b/>
          <w:sz w:val="40"/>
          <w:szCs w:val="40"/>
        </w:rPr>
        <w:t>Центр познания.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BA219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195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природным объектам, фор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BA2195">
        <w:rPr>
          <w:rFonts w:ascii="Times New Roman" w:hAnsi="Times New Roman" w:cs="Times New Roman"/>
          <w:sz w:val="28"/>
          <w:szCs w:val="28"/>
        </w:rPr>
        <w:t>ровать трудовые навыки   по уходу  за растениями, воспитывать любовь к природе, любознательность и наблюдательность.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-календарь природы;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-банки с экспонатами;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-альбом с видами ткани;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-глобус;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-картотека комнатных растений, уход за ними;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-иллюстрации с изображением природы;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-леечки;</w:t>
      </w:r>
    </w:p>
    <w:p w:rsidR="00155B29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-журналы о природе.</w:t>
      </w:r>
    </w:p>
    <w:p w:rsidR="001022DC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макеты домашних и диких животных.</w:t>
      </w:r>
    </w:p>
    <w:p w:rsidR="00155B29" w:rsidRDefault="005B613D" w:rsidP="001022D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22DC">
        <w:rPr>
          <w:rFonts w:ascii="Times New Roman" w:hAnsi="Times New Roman" w:cs="Times New Roman"/>
          <w:b/>
          <w:sz w:val="40"/>
          <w:szCs w:val="40"/>
        </w:rPr>
        <w:t>Центр настольно-развивающих игр.</w:t>
      </w:r>
    </w:p>
    <w:p w:rsidR="001022DC" w:rsidRPr="001022DC" w:rsidRDefault="005B613D" w:rsidP="001022D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362450" cy="3962400"/>
            <wp:effectExtent l="19050" t="0" r="0" b="0"/>
            <wp:docPr id="20" name="Рисунок 16" descr="C:\Users\ДС 100 Группа 6\Desktop\РППС\P71219-13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 100 Группа 6\Desktop\РППС\P71219-130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97" cy="396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lastRenderedPageBreak/>
        <w:t>Цель: развитие мелкой моторики рук, мыслительных операций</w:t>
      </w:r>
      <w:proofErr w:type="gramStart"/>
      <w:r w:rsidRPr="00BA21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2195">
        <w:rPr>
          <w:rFonts w:ascii="Times New Roman" w:hAnsi="Times New Roman" w:cs="Times New Roman"/>
          <w:sz w:val="28"/>
          <w:szCs w:val="28"/>
        </w:rPr>
        <w:t>вдумчивости.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-шашки;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-лот</w:t>
      </w:r>
      <w:proofErr w:type="gramStart"/>
      <w:r w:rsidRPr="00BA2195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BA2195">
        <w:rPr>
          <w:rFonts w:ascii="Times New Roman" w:hAnsi="Times New Roman" w:cs="Times New Roman"/>
          <w:sz w:val="28"/>
          <w:szCs w:val="28"/>
        </w:rPr>
        <w:t>хочу все знать, мы играем в магазин, профессии).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-мозаика (6 наборов);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 мелкие и крупные (9 наборов), книжки </w:t>
      </w:r>
      <w:proofErr w:type="gramStart"/>
      <w:r w:rsidRPr="00BA219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2195">
        <w:rPr>
          <w:rFonts w:ascii="Times New Roman" w:hAnsi="Times New Roman" w:cs="Times New Roman"/>
          <w:sz w:val="28"/>
          <w:szCs w:val="28"/>
        </w:rPr>
        <w:t>азлы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 (2 шт.).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-играем и изучаем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195">
        <w:rPr>
          <w:rFonts w:ascii="Times New Roman" w:hAnsi="Times New Roman" w:cs="Times New Roman"/>
          <w:sz w:val="28"/>
          <w:szCs w:val="28"/>
        </w:rPr>
        <w:t xml:space="preserve">(зверюшки и </w:t>
      </w:r>
      <w:proofErr w:type="gramStart"/>
      <w:r w:rsidRPr="00BA2195">
        <w:rPr>
          <w:rFonts w:ascii="Times New Roman" w:hAnsi="Times New Roman" w:cs="Times New Roman"/>
          <w:sz w:val="28"/>
          <w:szCs w:val="28"/>
        </w:rPr>
        <w:t>домишки</w:t>
      </w:r>
      <w:proofErr w:type="gramEnd"/>
      <w:r w:rsidRPr="00BA2195">
        <w:rPr>
          <w:rFonts w:ascii="Times New Roman" w:hAnsi="Times New Roman" w:cs="Times New Roman"/>
          <w:sz w:val="28"/>
          <w:szCs w:val="28"/>
        </w:rPr>
        <w:t>, вырасту большим, дружные части, формы).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-настольно-печатные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195">
        <w:rPr>
          <w:rFonts w:ascii="Times New Roman" w:hAnsi="Times New Roman" w:cs="Times New Roman"/>
          <w:sz w:val="28"/>
          <w:szCs w:val="28"/>
        </w:rPr>
        <w:t>(угадай животных, логика).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-домино (фрукты, логическое домино (3 шт.)).</w:t>
      </w:r>
    </w:p>
    <w:p w:rsidR="00155B29" w:rsidRDefault="005B613D" w:rsidP="001022D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22DC">
        <w:rPr>
          <w:rFonts w:ascii="Times New Roman" w:hAnsi="Times New Roman" w:cs="Times New Roman"/>
          <w:b/>
          <w:sz w:val="40"/>
          <w:szCs w:val="40"/>
        </w:rPr>
        <w:t>Центр математического развития.</w:t>
      </w:r>
    </w:p>
    <w:p w:rsidR="001022DC" w:rsidRPr="001022DC" w:rsidRDefault="005B613D" w:rsidP="001022D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622216" cy="4400550"/>
            <wp:effectExtent l="19050" t="0" r="6934" b="0"/>
            <wp:docPr id="21" name="Рисунок 17" descr="C:\Users\ДС 100 Группа 6\Desktop\РППС\P71219-13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 100 Группа 6\Desktop\РППС\P71219-130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16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DC" w:rsidRDefault="005B613D" w:rsidP="001022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71900" cy="2914650"/>
            <wp:effectExtent l="19050" t="0" r="0" b="0"/>
            <wp:docPr id="22" name="Рисунок 18" descr="C:\Users\ДС 100 Группа 6\Desktop\РППС\P71219-13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 100 Группа 6\Desktop\РППС\P71219-130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84" cy="291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DC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Цель: развивать у детей математические способности, заинтересовывать предметом математики.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-счетные палочки;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-счетный материал на магнитах;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-набор геометрических фигур в конвертах;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-математика на магнитах;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Развивающая игра « арифметика», «раз, два, три, четыре…»;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 мягкие «цифры»;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-раздаточный материал в картинках;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-кубики «цифры»;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-напольный 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 « мир  чисел»;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 xml:space="preserve"> - часы;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-картотеки математических </w:t>
      </w:r>
      <w:proofErr w:type="spellStart"/>
      <w:r w:rsidRPr="00BA2195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Pr="00BA2195">
        <w:rPr>
          <w:rFonts w:ascii="Times New Roman" w:hAnsi="Times New Roman" w:cs="Times New Roman"/>
          <w:sz w:val="28"/>
          <w:szCs w:val="28"/>
        </w:rPr>
        <w:t>, считало</w:t>
      </w:r>
      <w:proofErr w:type="gramStart"/>
      <w:r w:rsidRPr="00BA21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2195">
        <w:rPr>
          <w:rFonts w:ascii="Times New Roman" w:hAnsi="Times New Roman" w:cs="Times New Roman"/>
          <w:sz w:val="28"/>
          <w:szCs w:val="28"/>
        </w:rPr>
        <w:t>дидактические игры по ФЭМП для средней группы ,стихов про цифры ,пословиц  в числах.</w:t>
      </w:r>
    </w:p>
    <w:p w:rsidR="00155B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-занимательные карточки «мышата»;</w:t>
      </w:r>
    </w:p>
    <w:p w:rsidR="00984091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>-наглядные картинки ( азбука цвета, дни недели</w:t>
      </w:r>
      <w:proofErr w:type="gramStart"/>
      <w:r w:rsidRPr="00BA21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2195">
        <w:rPr>
          <w:rFonts w:ascii="Times New Roman" w:hAnsi="Times New Roman" w:cs="Times New Roman"/>
          <w:sz w:val="28"/>
          <w:szCs w:val="28"/>
        </w:rPr>
        <w:t>веселые часики ,состав числа).</w:t>
      </w:r>
    </w:p>
    <w:p w:rsidR="00984091" w:rsidRPr="00BA2195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629" w:rsidRPr="00BA2195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629" w:rsidRPr="00BA2195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629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04EA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B68" w:rsidRPr="00BA2195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B68" w:rsidRPr="00BA2195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B68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B0B68" w:rsidRPr="00BA2195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B68" w:rsidRPr="00BA2195" w:rsidRDefault="005B613D" w:rsidP="00BA2195">
      <w:pPr>
        <w:jc w:val="both"/>
        <w:rPr>
          <w:rFonts w:ascii="Times New Roman" w:hAnsi="Times New Roman" w:cs="Times New Roman"/>
          <w:sz w:val="28"/>
          <w:szCs w:val="28"/>
        </w:rPr>
      </w:pPr>
      <w:r w:rsidRPr="00BA2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295" w:rsidRPr="00BA2195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295" w:rsidRPr="00BA2195" w:rsidRDefault="00ED3514" w:rsidP="00BA219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A6295" w:rsidRPr="00BA2195" w:rsidSect="005B613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3D"/>
    <w:rsid w:val="005B613D"/>
    <w:rsid w:val="00ED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924</Words>
  <Characters>5267</Characters>
  <Application>Microsoft Office Word</Application>
  <DocSecurity>0</DocSecurity>
  <Lines>43</Lines>
  <Paragraphs>12</Paragraphs>
  <ScaleCrop>false</ScaleCrop>
  <Company/>
  <LinksUpToDate>false</LinksUpToDate>
  <CharactersWithSpaces>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2017-12-20T11:13:00Z</dcterms:created>
  <dcterms:modified xsi:type="dcterms:W3CDTF">2021-12-24T08:42:00Z</dcterms:modified>
</cp:coreProperties>
</file>