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B3" w:rsidRPr="000541B3" w:rsidRDefault="000541B3" w:rsidP="00054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5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Ежегодный отчет о результатах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инновационной площадки </w:t>
      </w:r>
    </w:p>
    <w:p w:rsidR="000541B3" w:rsidRDefault="000541B3" w:rsidP="00054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анизации»</w:t>
      </w:r>
      <w:r w:rsidRPr="0005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63EE" w:rsidRDefault="00245492" w:rsidP="00054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100»</w:t>
      </w:r>
      <w:r w:rsidR="000541B3" w:rsidRPr="0005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2020-2021 учебный год</w:t>
      </w:r>
      <w:r w:rsidR="0005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41B3" w:rsidRPr="002C39B3" w:rsidRDefault="000541B3" w:rsidP="00054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EE" w:rsidRDefault="007A63EE" w:rsidP="002454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7A63EE" w:rsidRDefault="007A63EE" w:rsidP="007A63E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560"/>
        <w:gridCol w:w="1722"/>
        <w:gridCol w:w="2363"/>
        <w:gridCol w:w="5232"/>
      </w:tblGrid>
      <w:tr w:rsidR="00245492" w:rsidTr="007A63E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492" w:rsidRPr="00C37D19" w:rsidRDefault="00245492" w:rsidP="00B937C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7D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7D1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492" w:rsidRPr="00C37D19" w:rsidRDefault="00245492" w:rsidP="00B937C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492" w:rsidRPr="00C37D19" w:rsidRDefault="00245492" w:rsidP="00B937C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/>
                <w:b/>
                <w:sz w:val="24"/>
                <w:szCs w:val="24"/>
              </w:rPr>
              <w:t>Должность,</w:t>
            </w:r>
          </w:p>
          <w:p w:rsidR="00245492" w:rsidRPr="00C37D19" w:rsidRDefault="00245492" w:rsidP="00B937C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19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92" w:rsidRDefault="002454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45492" w:rsidTr="00245492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Дуплова И.В.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100»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, высшая квалификационная категория</w:t>
            </w:r>
          </w:p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5492" w:rsidRDefault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245492" w:rsidTr="00245492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Макухина С.В.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C3790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Координатор творческой группы. </w:t>
            </w:r>
          </w:p>
          <w:p w:rsidR="00245492" w:rsidRP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Методическое и материально-техническое обеспечение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роекта.</w:t>
            </w:r>
          </w:p>
          <w:p w:rsidR="00245492" w:rsidRDefault="00245492" w:rsidP="002454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45492" w:rsidRP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Апробация методических материалов внутри ДОУ.</w:t>
            </w:r>
          </w:p>
          <w:p w:rsid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45492" w:rsidRDefault="00245492" w:rsidP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условий  работы групп ран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него возраста для детей с РНП. </w:t>
            </w:r>
          </w:p>
          <w:p w:rsidR="00245492" w:rsidRPr="00245492" w:rsidRDefault="00245492" w:rsidP="00245492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45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Размещение материалов и аналитической справки о деятельности МИП на официальном сайте учреждения.</w:t>
            </w:r>
          </w:p>
        </w:tc>
      </w:tr>
      <w:tr w:rsidR="00245492" w:rsidTr="00105E2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492" w:rsidRPr="00C37D19" w:rsidRDefault="00245492" w:rsidP="00B937C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492" w:rsidRPr="00C37D19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Н.В.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492" w:rsidRPr="00C37D19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49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45492" w:rsidRDefault="00245492" w:rsidP="00105E2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92" w:rsidTr="00105E2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410240" w:rsidP="00B937C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54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Н.Ю.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3B6880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4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5492" w:rsidRDefault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5492" w:rsidTr="00105E2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Default="00410240" w:rsidP="00B937C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54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492" w:rsidRPr="00C37D19" w:rsidRDefault="00245492" w:rsidP="00B937C2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492" w:rsidRDefault="00245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AD3B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5,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93, 100,109,126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EE" w:rsidRDefault="007A63EE" w:rsidP="007A63E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41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41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7A63EE" w:rsidRDefault="007A63EE" w:rsidP="007A63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A56" w:rsidRPr="00463A56" w:rsidRDefault="007A63EE" w:rsidP="00463A5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463A56" w:rsidRDefault="00463A56" w:rsidP="00463A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2126"/>
        <w:gridCol w:w="2127"/>
      </w:tblGrid>
      <w:tr w:rsidR="00463A56" w:rsidRPr="00463A56" w:rsidTr="00463A56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A56" w:rsidRPr="00463A56" w:rsidRDefault="00463A56" w:rsidP="00F7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3A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3A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A56" w:rsidRPr="00463A56" w:rsidRDefault="00463A56" w:rsidP="00F749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A56">
              <w:rPr>
                <w:rFonts w:ascii="Times New Roman" w:hAnsi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A56" w:rsidRPr="00463A56" w:rsidRDefault="00463A56" w:rsidP="00F749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A56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A56" w:rsidRPr="00463A56" w:rsidRDefault="00463A56" w:rsidP="00F749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A5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A56" w:rsidRPr="00463A56" w:rsidRDefault="00463A56" w:rsidP="00F7498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A56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463A56" w:rsidRPr="004F13D5" w:rsidTr="00463A56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на 2020-2021 </w:t>
            </w:r>
            <w:proofErr w:type="spellStart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на 2020-2021 </w:t>
            </w:r>
            <w:proofErr w:type="spellStart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 план работы на 2020-2021 </w:t>
            </w:r>
            <w:proofErr w:type="spellStart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463A56" w:rsidRPr="004F13D5" w:rsidTr="00463A56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</w:t>
            </w:r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неврологической патологией  в условиях оздоровительной группы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Мастер- класс: «Комплекс занятий по </w:t>
            </w:r>
            <w:proofErr w:type="spellStart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тестопластике</w:t>
            </w:r>
            <w:proofErr w:type="spellEnd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средство развития </w:t>
            </w:r>
            <w:proofErr w:type="spellStart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</w:t>
            </w:r>
            <w:proofErr w:type="gramStart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эмоциональной сферы </w:t>
            </w:r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с РНП»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профессионального уровня педагогических кадров 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Повышение профессионального уровня </w:t>
            </w:r>
            <w:r w:rsidRPr="0046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кадров ДОО</w:t>
            </w:r>
          </w:p>
        </w:tc>
      </w:tr>
      <w:tr w:rsidR="00463A56" w:rsidRPr="004F13D5" w:rsidTr="00463A56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результатов работы </w:t>
            </w: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2020-2021 </w:t>
            </w:r>
            <w:proofErr w:type="spellStart"/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группы за первое полугодие</w:t>
            </w:r>
          </w:p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работы за первое полугодие 2020-2021 </w:t>
            </w:r>
            <w:proofErr w:type="spellStart"/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463A56" w:rsidRPr="004F13D5" w:rsidTr="00463A56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для педагогов МСО «Методический аспект </w:t>
            </w:r>
            <w:r w:rsidRPr="0046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      </w:r>
            <w:r w:rsidRPr="0046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творческой  группы.</w:t>
            </w:r>
          </w:p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 МСО</w:t>
            </w:r>
          </w:p>
        </w:tc>
      </w:tr>
      <w:tr w:rsidR="00463A56" w:rsidRPr="004F13D5" w:rsidTr="00463A56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Оформление, подготовка к публикации методических  рекомендаций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Подготовлен материал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6" w:rsidRPr="00463A56" w:rsidRDefault="00463A56" w:rsidP="00F7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56">
              <w:rPr>
                <w:rFonts w:ascii="Times New Roman" w:hAnsi="Times New Roman" w:cs="Times New Roman"/>
                <w:sz w:val="24"/>
                <w:szCs w:val="24"/>
              </w:rPr>
              <w:t>Подготовлен материал</w:t>
            </w:r>
          </w:p>
        </w:tc>
      </w:tr>
    </w:tbl>
    <w:p w:rsidR="00463A56" w:rsidRPr="00463A56" w:rsidRDefault="00463A56" w:rsidP="00463A56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3EE" w:rsidRDefault="007A63EE" w:rsidP="007A63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1D6" w:rsidRDefault="007A63EE" w:rsidP="002C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  <w:r w:rsidR="002C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:rsidR="00C901D6" w:rsidRDefault="00C901D6" w:rsidP="007A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63EE" w:rsidRPr="002C39B3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085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0854FF" w:rsidRPr="002C39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CA5663" w:rsidRPr="002C39B3" w:rsidRDefault="00CA5663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Трудности  и проблемы, с которыми столкнулись при реализации инновационного проекта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нет 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7A63EE" w:rsidRDefault="007A63EE" w:rsidP="007A63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Pr="00463A56" w:rsidRDefault="007A63EE" w:rsidP="00463A56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A56">
        <w:rPr>
          <w:rFonts w:ascii="Times New Roman" w:eastAsia="Times New Roman" w:hAnsi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463A56" w:rsidRPr="00904D15" w:rsidRDefault="00463A56" w:rsidP="00463A56">
      <w:pPr>
        <w:pStyle w:val="a5"/>
        <w:tabs>
          <w:tab w:val="left" w:pos="709"/>
        </w:tabs>
        <w:spacing w:after="0" w:line="259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4D15">
        <w:rPr>
          <w:rFonts w:ascii="Times New Roman" w:hAnsi="Times New Roman"/>
          <w:sz w:val="24"/>
          <w:szCs w:val="24"/>
          <w:u w:val="single"/>
        </w:rPr>
        <w:t xml:space="preserve">Повышение профессионального уровня педагогических кадров; </w:t>
      </w:r>
    </w:p>
    <w:p w:rsidR="00463A56" w:rsidRPr="00904D15" w:rsidRDefault="00463A56" w:rsidP="00463A56">
      <w:pPr>
        <w:tabs>
          <w:tab w:val="left" w:pos="709"/>
        </w:tabs>
        <w:spacing w:after="0" w:line="259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D15">
        <w:rPr>
          <w:rFonts w:ascii="Times New Roman" w:hAnsi="Times New Roman"/>
          <w:sz w:val="24"/>
          <w:szCs w:val="24"/>
          <w:u w:val="single"/>
        </w:rPr>
        <w:t>Разработаны локальные акты ОО, обеспечивающие реализацию комплексного сопровождения детей с ранней неврологической патологией в группах оздоровительной направленности</w:t>
      </w:r>
      <w:r w:rsidRPr="00904D1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3A56" w:rsidRPr="00904D15" w:rsidRDefault="00463A56" w:rsidP="00463A56">
      <w:pPr>
        <w:pStyle w:val="a5"/>
        <w:tabs>
          <w:tab w:val="left" w:pos="709"/>
        </w:tabs>
        <w:spacing w:after="0" w:line="259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4D15">
        <w:rPr>
          <w:rFonts w:ascii="Times New Roman" w:eastAsia="Times New Roman" w:hAnsi="Times New Roman"/>
          <w:sz w:val="24"/>
          <w:szCs w:val="24"/>
          <w:u w:val="single"/>
        </w:rPr>
        <w:t>Разработан перечень диагностических материалов для раннего выявления признаков ОВЗ детей;</w:t>
      </w:r>
      <w:r w:rsidRPr="00904D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63A56" w:rsidRPr="00904D15" w:rsidRDefault="00463A56" w:rsidP="00463A56">
      <w:pPr>
        <w:pStyle w:val="a5"/>
        <w:tabs>
          <w:tab w:val="left" w:pos="709"/>
        </w:tabs>
        <w:spacing w:after="0" w:line="259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4D15">
        <w:rPr>
          <w:rFonts w:ascii="Times New Roman" w:eastAsia="Times New Roman" w:hAnsi="Times New Roman"/>
          <w:sz w:val="24"/>
          <w:szCs w:val="24"/>
          <w:u w:val="single"/>
        </w:rPr>
        <w:t>Разработан перечень материалов по психолог</w:t>
      </w:r>
      <w:proofErr w:type="gramStart"/>
      <w:r w:rsidRPr="00904D15">
        <w:rPr>
          <w:rFonts w:ascii="Times New Roman" w:eastAsia="Times New Roman" w:hAnsi="Times New Roman"/>
          <w:sz w:val="24"/>
          <w:szCs w:val="24"/>
          <w:u w:val="single"/>
        </w:rPr>
        <w:t>о-</w:t>
      </w:r>
      <w:proofErr w:type="gramEnd"/>
      <w:r w:rsidRPr="00904D15">
        <w:rPr>
          <w:rFonts w:ascii="Times New Roman" w:eastAsia="Times New Roman" w:hAnsi="Times New Roman"/>
          <w:sz w:val="24"/>
          <w:szCs w:val="24"/>
          <w:u w:val="single"/>
        </w:rPr>
        <w:t xml:space="preserve"> педагогическому сопровождению адаптации детей с ранней неврологической патологией</w:t>
      </w:r>
      <w:r w:rsidRPr="00904D15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463A56" w:rsidRPr="00904D15" w:rsidRDefault="00463A56" w:rsidP="00463A56">
      <w:pPr>
        <w:pStyle w:val="a5"/>
        <w:tabs>
          <w:tab w:val="left" w:pos="709"/>
        </w:tabs>
        <w:spacing w:after="0" w:line="259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904D15">
        <w:rPr>
          <w:rFonts w:ascii="Times New Roman" w:eastAsia="Times New Roman" w:hAnsi="Times New Roman"/>
          <w:sz w:val="24"/>
          <w:szCs w:val="24"/>
          <w:u w:val="single"/>
        </w:rPr>
        <w:lastRenderedPageBreak/>
        <w:t>Разработан п</w:t>
      </w:r>
      <w:r w:rsidRPr="00904D15">
        <w:rPr>
          <w:rFonts w:ascii="Times New Roman" w:hAnsi="Times New Roman"/>
          <w:sz w:val="24"/>
          <w:szCs w:val="24"/>
          <w:u w:val="single"/>
        </w:rPr>
        <w:t xml:space="preserve">аспорт </w:t>
      </w:r>
      <w:r w:rsidRPr="00904D15">
        <w:rPr>
          <w:rFonts w:ascii="Times New Roman" w:eastAsia="Times New Roman" w:hAnsi="Times New Roman"/>
          <w:sz w:val="24"/>
          <w:szCs w:val="24"/>
          <w:u w:val="single"/>
        </w:rPr>
        <w:t xml:space="preserve"> РППС оздоровительной группы.</w:t>
      </w:r>
    </w:p>
    <w:p w:rsidR="007A63EE" w:rsidRDefault="007A63EE" w:rsidP="007A63E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A56" w:rsidRPr="00904D15" w:rsidRDefault="00463A56" w:rsidP="0046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D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Разработана </w:t>
      </w:r>
      <w:r w:rsidRPr="00904D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</w:r>
      <w:r w:rsidRPr="00904D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;</w:t>
      </w:r>
    </w:p>
    <w:p w:rsidR="00463A56" w:rsidRPr="00904D15" w:rsidRDefault="00463A56" w:rsidP="00463A56">
      <w:pPr>
        <w:spacing w:after="160" w:line="259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904D15">
        <w:rPr>
          <w:rFonts w:ascii="Times New Roman" w:eastAsia="Calibri" w:hAnsi="Times New Roman"/>
          <w:sz w:val="24"/>
          <w:szCs w:val="24"/>
          <w:u w:val="single"/>
        </w:rPr>
        <w:t xml:space="preserve">Обучающие мероприятия </w:t>
      </w:r>
      <w:proofErr w:type="gramStart"/>
      <w:r w:rsidRPr="00904D15">
        <w:rPr>
          <w:rFonts w:ascii="Times New Roman" w:eastAsia="Calibri" w:hAnsi="Times New Roman"/>
          <w:sz w:val="24"/>
          <w:szCs w:val="24"/>
          <w:u w:val="single"/>
        </w:rPr>
        <w:t xml:space="preserve">по формированию  профессиональной компетентности педагогов в вопросах </w:t>
      </w:r>
      <w:r w:rsidRPr="00904D15">
        <w:rPr>
          <w:rFonts w:ascii="Times New Roman" w:eastAsia="Times New Roman" w:hAnsi="Times New Roman"/>
          <w:bCs/>
          <w:sz w:val="24"/>
          <w:szCs w:val="24"/>
          <w:u w:val="single"/>
        </w:rPr>
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</w:r>
      <w:proofErr w:type="gramEnd"/>
      <w:r w:rsidRPr="00904D15">
        <w:rPr>
          <w:rFonts w:ascii="Times New Roman" w:eastAsia="Calibri" w:hAnsi="Times New Roman"/>
          <w:sz w:val="24"/>
          <w:szCs w:val="24"/>
          <w:u w:val="single"/>
        </w:rPr>
        <w:t xml:space="preserve">  (Платформа </w:t>
      </w:r>
      <w:r w:rsidRPr="00904D15">
        <w:rPr>
          <w:rFonts w:ascii="Times New Roman" w:eastAsia="Calibri" w:hAnsi="Times New Roman"/>
          <w:sz w:val="24"/>
          <w:szCs w:val="24"/>
          <w:u w:val="single"/>
          <w:lang w:val="en-US"/>
        </w:rPr>
        <w:t>ZOOM</w:t>
      </w:r>
      <w:r w:rsidRPr="00904D15">
        <w:rPr>
          <w:rFonts w:ascii="Times New Roman" w:eastAsia="Calibri" w:hAnsi="Times New Roman"/>
          <w:sz w:val="24"/>
          <w:szCs w:val="24"/>
          <w:u w:val="single"/>
        </w:rPr>
        <w:t>).</w:t>
      </w:r>
    </w:p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профессиональной компетенции педагогов учреждения, повышение эффективности работы с детьми и взаимодействия с семьями воспитанников.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854FF" w:rsidRPr="00CA5663" w:rsidRDefault="000854FF" w:rsidP="0008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Изучены и апробированы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практике  современные  педагогические технологии</w:t>
      </w:r>
      <w:r w:rsidRPr="00CA5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работы с детьми с ранней неврологической патологией  в условиях</w:t>
      </w:r>
      <w:proofErr w:type="gramEnd"/>
      <w:r w:rsidRPr="00CA5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оздоровительной группы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854FF" w:rsidRDefault="000854FF" w:rsidP="0008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Разработаны комплексы занятий с применением методики</w:t>
      </w:r>
      <w:r w:rsidRPr="00C6309D">
        <w:rPr>
          <w:rFonts w:ascii="Times New Roman" w:hAnsi="Times New Roman" w:cs="Times New Roman"/>
          <w:sz w:val="24"/>
          <w:szCs w:val="24"/>
          <w:u w:val="single"/>
        </w:rPr>
        <w:t xml:space="preserve"> Е.С. Железновой «Музыка с мамой»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детей раннего возраста.</w:t>
      </w:r>
    </w:p>
    <w:p w:rsidR="007A63EE" w:rsidRPr="00245492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A21" w:rsidRPr="00D607B7" w:rsidRDefault="00A73A21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9B3" w:rsidRDefault="007A63EE" w:rsidP="007A63E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7A63EE" w:rsidRDefault="00904D15" w:rsidP="00904D15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904D15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Размещение материалов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на сайте МДОУ «Детский сад № 100</w:t>
      </w:r>
      <w:r w:rsidRPr="00904D15">
        <w:rPr>
          <w:rFonts w:ascii="Times New Roman" w:eastAsia="Batang" w:hAnsi="Times New Roman" w:cs="Times New Roman"/>
          <w:sz w:val="24"/>
          <w:szCs w:val="24"/>
          <w:lang w:eastAsia="ru-RU"/>
        </w:rPr>
        <w:t>» в разделе «Инновационная деятельность»</w:t>
      </w:r>
    </w:p>
    <w:sectPr w:rsidR="007A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61"/>
    <w:rsid w:val="00042233"/>
    <w:rsid w:val="000541B3"/>
    <w:rsid w:val="00085461"/>
    <w:rsid w:val="000854FF"/>
    <w:rsid w:val="0008663B"/>
    <w:rsid w:val="000B114E"/>
    <w:rsid w:val="00245492"/>
    <w:rsid w:val="002522A2"/>
    <w:rsid w:val="002C39B3"/>
    <w:rsid w:val="002D07BE"/>
    <w:rsid w:val="002E2608"/>
    <w:rsid w:val="00355A2E"/>
    <w:rsid w:val="00410240"/>
    <w:rsid w:val="00463A56"/>
    <w:rsid w:val="004A52FB"/>
    <w:rsid w:val="00540794"/>
    <w:rsid w:val="00543B7E"/>
    <w:rsid w:val="005F6419"/>
    <w:rsid w:val="00655FF7"/>
    <w:rsid w:val="00722AE4"/>
    <w:rsid w:val="007A63EE"/>
    <w:rsid w:val="00857FF3"/>
    <w:rsid w:val="00904D15"/>
    <w:rsid w:val="00A73A21"/>
    <w:rsid w:val="00AD3B38"/>
    <w:rsid w:val="00AF08D2"/>
    <w:rsid w:val="00AF4376"/>
    <w:rsid w:val="00C6309D"/>
    <w:rsid w:val="00C901D6"/>
    <w:rsid w:val="00CA5663"/>
    <w:rsid w:val="00D21B71"/>
    <w:rsid w:val="00D56667"/>
    <w:rsid w:val="00D607B7"/>
    <w:rsid w:val="00E206DD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63E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0"/>
    <w:basedOn w:val="a1"/>
    <w:next w:val="a4"/>
    <w:uiPriority w:val="59"/>
    <w:rsid w:val="00A7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49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63E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0"/>
    <w:basedOn w:val="a1"/>
    <w:next w:val="a4"/>
    <w:uiPriority w:val="59"/>
    <w:rsid w:val="00A7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4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2021-05-18T14:18:00Z</dcterms:created>
  <dcterms:modified xsi:type="dcterms:W3CDTF">2021-05-18T14:18:00Z</dcterms:modified>
</cp:coreProperties>
</file>