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2A" w:rsidRPr="00667C2A" w:rsidRDefault="00667C2A" w:rsidP="00667C2A">
      <w:pPr>
        <w:jc w:val="center"/>
        <w:rPr>
          <w:rFonts w:ascii="Times New Roman" w:hAnsi="Times New Roman" w:cs="Times New Roman"/>
          <w:b/>
          <w:sz w:val="28"/>
          <w:szCs w:val="28"/>
        </w:rPr>
      </w:pPr>
      <w:r w:rsidRPr="00667C2A">
        <w:rPr>
          <w:rFonts w:ascii="Times New Roman" w:hAnsi="Times New Roman" w:cs="Times New Roman"/>
          <w:b/>
          <w:sz w:val="28"/>
          <w:szCs w:val="28"/>
        </w:rPr>
        <w:t>Консультация для педагогов</w:t>
      </w:r>
    </w:p>
    <w:p w:rsidR="00667C2A" w:rsidRPr="00667C2A" w:rsidRDefault="00667C2A" w:rsidP="00667C2A">
      <w:pPr>
        <w:jc w:val="center"/>
        <w:rPr>
          <w:rFonts w:ascii="Times New Roman" w:hAnsi="Times New Roman" w:cs="Times New Roman"/>
          <w:b/>
          <w:sz w:val="28"/>
          <w:szCs w:val="28"/>
        </w:rPr>
      </w:pPr>
      <w:r w:rsidRPr="00667C2A">
        <w:rPr>
          <w:rFonts w:ascii="Times New Roman" w:hAnsi="Times New Roman" w:cs="Times New Roman"/>
          <w:b/>
          <w:sz w:val="28"/>
          <w:szCs w:val="28"/>
        </w:rPr>
        <w:t xml:space="preserve"> «Ответственность педагога </w:t>
      </w:r>
    </w:p>
    <w:p w:rsidR="00667C2A" w:rsidRPr="00667C2A" w:rsidRDefault="00667C2A" w:rsidP="00667C2A">
      <w:pPr>
        <w:jc w:val="center"/>
        <w:rPr>
          <w:rFonts w:ascii="Times New Roman" w:hAnsi="Times New Roman" w:cs="Times New Roman"/>
          <w:b/>
          <w:sz w:val="28"/>
          <w:szCs w:val="28"/>
        </w:rPr>
      </w:pPr>
      <w:proofErr w:type="gramStart"/>
      <w:r w:rsidRPr="00667C2A">
        <w:rPr>
          <w:rFonts w:ascii="Times New Roman" w:hAnsi="Times New Roman" w:cs="Times New Roman"/>
          <w:b/>
          <w:sz w:val="28"/>
          <w:szCs w:val="28"/>
        </w:rPr>
        <w:t>за</w:t>
      </w:r>
      <w:proofErr w:type="gramEnd"/>
      <w:r w:rsidRPr="00667C2A">
        <w:rPr>
          <w:rFonts w:ascii="Times New Roman" w:hAnsi="Times New Roman" w:cs="Times New Roman"/>
          <w:b/>
          <w:sz w:val="28"/>
          <w:szCs w:val="28"/>
        </w:rPr>
        <w:t xml:space="preserve"> жестокое обращение с воспитанниками».</w:t>
      </w:r>
    </w:p>
    <w:p w:rsidR="00BC6269" w:rsidRPr="00667C2A" w:rsidRDefault="00BC6269" w:rsidP="00667C2A">
      <w:pPr>
        <w:jc w:val="center"/>
        <w:rPr>
          <w:rFonts w:ascii="Times New Roman" w:hAnsi="Times New Roman" w:cs="Times New Roman"/>
          <w:b/>
          <w:sz w:val="28"/>
          <w:szCs w:val="28"/>
        </w:rPr>
      </w:pPr>
    </w:p>
    <w:p w:rsidR="00667C2A" w:rsidRDefault="00667C2A" w:rsidP="00667C2A">
      <w:pPr>
        <w:rPr>
          <w:rFonts w:ascii="Times New Roman" w:hAnsi="Times New Roman" w:cs="Times New Roman"/>
          <w:b/>
          <w:sz w:val="28"/>
          <w:szCs w:val="28"/>
        </w:rPr>
      </w:pPr>
      <w:r w:rsidRPr="00667C2A">
        <w:rPr>
          <w:rFonts w:ascii="Times New Roman" w:hAnsi="Times New Roman" w:cs="Times New Roman"/>
          <w:b/>
          <w:sz w:val="28"/>
          <w:szCs w:val="28"/>
        </w:rPr>
        <w:t xml:space="preserve">Подготовил уполномоченный по правам участников образовательного процесса </w:t>
      </w:r>
      <w:proofErr w:type="spellStart"/>
      <w:r w:rsidRPr="00667C2A">
        <w:rPr>
          <w:rFonts w:ascii="Times New Roman" w:hAnsi="Times New Roman" w:cs="Times New Roman"/>
          <w:b/>
          <w:sz w:val="28"/>
          <w:szCs w:val="28"/>
        </w:rPr>
        <w:t>Цирульникова</w:t>
      </w:r>
      <w:proofErr w:type="spellEnd"/>
      <w:r w:rsidRPr="00667C2A">
        <w:rPr>
          <w:rFonts w:ascii="Times New Roman" w:hAnsi="Times New Roman" w:cs="Times New Roman"/>
          <w:b/>
          <w:sz w:val="28"/>
          <w:szCs w:val="28"/>
        </w:rPr>
        <w:t xml:space="preserve"> </w:t>
      </w:r>
      <w:proofErr w:type="gramStart"/>
      <w:r w:rsidRPr="00667C2A">
        <w:rPr>
          <w:rFonts w:ascii="Times New Roman" w:hAnsi="Times New Roman" w:cs="Times New Roman"/>
          <w:b/>
          <w:sz w:val="28"/>
          <w:szCs w:val="28"/>
        </w:rPr>
        <w:t>И.В. ,</w:t>
      </w:r>
      <w:proofErr w:type="gramEnd"/>
      <w:r w:rsidRPr="00667C2A">
        <w:rPr>
          <w:rFonts w:ascii="Times New Roman" w:hAnsi="Times New Roman" w:cs="Times New Roman"/>
          <w:b/>
          <w:sz w:val="28"/>
          <w:szCs w:val="28"/>
        </w:rPr>
        <w:t xml:space="preserve"> МДОУ «Детский сад №100»</w:t>
      </w:r>
    </w:p>
    <w:p w:rsidR="00667C2A" w:rsidRDefault="00667C2A" w:rsidP="00667C2A">
      <w:pPr>
        <w:rPr>
          <w:rFonts w:ascii="Times New Roman" w:hAnsi="Times New Roman" w:cs="Times New Roman"/>
          <w:b/>
          <w:sz w:val="28"/>
          <w:szCs w:val="28"/>
        </w:rPr>
      </w:pPr>
    </w:p>
    <w:p w:rsidR="00D656C1" w:rsidRDefault="00667C2A" w:rsidP="00667C2A">
      <w:pPr>
        <w:rPr>
          <w:rFonts w:ascii="Times New Roman" w:hAnsi="Times New Roman" w:cs="Times New Roman"/>
          <w:sz w:val="28"/>
          <w:szCs w:val="28"/>
        </w:rPr>
      </w:pPr>
      <w:r w:rsidRPr="00667C2A">
        <w:rPr>
          <w:rFonts w:ascii="Times New Roman" w:hAnsi="Times New Roman" w:cs="Times New Roman"/>
          <w:sz w:val="28"/>
          <w:szCs w:val="28"/>
        </w:rPr>
        <w:t xml:space="preserve">Закон РФ "О защите прав детей" гласит: "жестокое обращение с детьми, физическое и психологическое насилие над ними запрещены". Закон РФ "Об образовании" также утверждает право детей, обучающихся в образовательных учреждениях, на "уважение их человеческого достоинства", предусматривает административное наказание педагогических работников за допущенное физическое или психическое "насилие над личностью </w:t>
      </w:r>
      <w:r w:rsidR="00D656C1">
        <w:rPr>
          <w:rFonts w:ascii="Times New Roman" w:hAnsi="Times New Roman" w:cs="Times New Roman"/>
          <w:sz w:val="28"/>
          <w:szCs w:val="28"/>
        </w:rPr>
        <w:t>обучающегося или воспитанника".</w:t>
      </w:r>
    </w:p>
    <w:p w:rsidR="00667C2A" w:rsidRPr="00667C2A" w:rsidRDefault="00667C2A" w:rsidP="00667C2A">
      <w:pPr>
        <w:rPr>
          <w:rFonts w:ascii="Times New Roman" w:hAnsi="Times New Roman" w:cs="Times New Roman"/>
          <w:sz w:val="28"/>
          <w:szCs w:val="28"/>
        </w:rPr>
      </w:pPr>
      <w:r w:rsidRPr="00667C2A">
        <w:rPr>
          <w:rFonts w:ascii="Times New Roman" w:hAnsi="Times New Roman" w:cs="Times New Roman"/>
          <w:sz w:val="28"/>
          <w:szCs w:val="28"/>
        </w:rPr>
        <w:t>Ре</w:t>
      </w:r>
      <w:r w:rsidR="00D656C1">
        <w:rPr>
          <w:rFonts w:ascii="Times New Roman" w:hAnsi="Times New Roman" w:cs="Times New Roman"/>
          <w:sz w:val="28"/>
          <w:szCs w:val="28"/>
        </w:rPr>
        <w:t>ализация прав ребенка включает:</w:t>
      </w:r>
    </w:p>
    <w:p w:rsidR="00D656C1" w:rsidRDefault="00667C2A" w:rsidP="00D656C1">
      <w:pPr>
        <w:spacing w:after="0"/>
        <w:rPr>
          <w:rFonts w:ascii="Times New Roman" w:hAnsi="Times New Roman" w:cs="Times New Roman"/>
          <w:sz w:val="28"/>
          <w:szCs w:val="28"/>
        </w:rPr>
      </w:pPr>
      <w:r>
        <w:rPr>
          <w:rFonts w:ascii="Times New Roman" w:hAnsi="Times New Roman" w:cs="Times New Roman"/>
          <w:sz w:val="28"/>
          <w:szCs w:val="28"/>
        </w:rPr>
        <w:t>-</w:t>
      </w:r>
      <w:r w:rsidRPr="00667C2A">
        <w:rPr>
          <w:rFonts w:ascii="Times New Roman" w:hAnsi="Times New Roman" w:cs="Times New Roman"/>
          <w:sz w:val="28"/>
          <w:szCs w:val="28"/>
        </w:rPr>
        <w:t>права на охрану здоровья;</w:t>
      </w:r>
    </w:p>
    <w:p w:rsidR="00667C2A" w:rsidRPr="00667C2A" w:rsidRDefault="00667C2A" w:rsidP="00D656C1">
      <w:pPr>
        <w:spacing w:after="0"/>
        <w:rPr>
          <w:rFonts w:ascii="Times New Roman" w:hAnsi="Times New Roman" w:cs="Times New Roman"/>
          <w:sz w:val="28"/>
          <w:szCs w:val="28"/>
        </w:rPr>
      </w:pPr>
      <w:r>
        <w:rPr>
          <w:rFonts w:ascii="Times New Roman" w:hAnsi="Times New Roman" w:cs="Times New Roman"/>
          <w:sz w:val="28"/>
          <w:szCs w:val="28"/>
        </w:rPr>
        <w:t>-</w:t>
      </w:r>
      <w:r w:rsidRPr="00667C2A">
        <w:rPr>
          <w:rFonts w:ascii="Times New Roman" w:hAnsi="Times New Roman" w:cs="Times New Roman"/>
          <w:sz w:val="28"/>
          <w:szCs w:val="28"/>
        </w:rPr>
        <w:t>защиту его прав на образование;</w:t>
      </w:r>
    </w:p>
    <w:p w:rsidR="00667C2A" w:rsidRPr="00667C2A" w:rsidRDefault="00667C2A" w:rsidP="00D656C1">
      <w:pPr>
        <w:spacing w:after="0"/>
        <w:rPr>
          <w:rFonts w:ascii="Times New Roman" w:hAnsi="Times New Roman" w:cs="Times New Roman"/>
          <w:sz w:val="28"/>
          <w:szCs w:val="28"/>
        </w:rPr>
      </w:pPr>
      <w:r>
        <w:rPr>
          <w:rFonts w:ascii="Times New Roman" w:hAnsi="Times New Roman" w:cs="Times New Roman"/>
          <w:sz w:val="28"/>
          <w:szCs w:val="28"/>
        </w:rPr>
        <w:t>-</w:t>
      </w:r>
      <w:r w:rsidRPr="00667C2A">
        <w:rPr>
          <w:rFonts w:ascii="Times New Roman" w:hAnsi="Times New Roman" w:cs="Times New Roman"/>
          <w:sz w:val="28"/>
          <w:szCs w:val="28"/>
        </w:rPr>
        <w:t>права на игру;</w:t>
      </w:r>
    </w:p>
    <w:p w:rsidR="00667C2A" w:rsidRPr="00667C2A" w:rsidRDefault="00667C2A" w:rsidP="00D656C1">
      <w:pPr>
        <w:spacing w:after="0"/>
        <w:rPr>
          <w:rFonts w:ascii="Times New Roman" w:hAnsi="Times New Roman" w:cs="Times New Roman"/>
          <w:sz w:val="28"/>
          <w:szCs w:val="28"/>
        </w:rPr>
      </w:pPr>
      <w:r>
        <w:rPr>
          <w:rFonts w:ascii="Times New Roman" w:hAnsi="Times New Roman" w:cs="Times New Roman"/>
          <w:sz w:val="28"/>
          <w:szCs w:val="28"/>
        </w:rPr>
        <w:t>-</w:t>
      </w:r>
      <w:r w:rsidRPr="00667C2A">
        <w:rPr>
          <w:rFonts w:ascii="Times New Roman" w:hAnsi="Times New Roman" w:cs="Times New Roman"/>
          <w:sz w:val="28"/>
          <w:szCs w:val="28"/>
        </w:rPr>
        <w:t>права на сохранение своей индивидуальности;</w:t>
      </w:r>
    </w:p>
    <w:p w:rsidR="00D656C1" w:rsidRDefault="00667C2A" w:rsidP="00D656C1">
      <w:pPr>
        <w:spacing w:after="0"/>
        <w:rPr>
          <w:rFonts w:ascii="Times New Roman" w:hAnsi="Times New Roman" w:cs="Times New Roman"/>
          <w:sz w:val="28"/>
          <w:szCs w:val="28"/>
        </w:rPr>
      </w:pPr>
      <w:r>
        <w:rPr>
          <w:rFonts w:ascii="Times New Roman" w:hAnsi="Times New Roman" w:cs="Times New Roman"/>
          <w:sz w:val="28"/>
          <w:szCs w:val="28"/>
        </w:rPr>
        <w:t>-</w:t>
      </w:r>
      <w:r w:rsidRPr="00667C2A">
        <w:rPr>
          <w:rFonts w:ascii="Times New Roman" w:hAnsi="Times New Roman" w:cs="Times New Roman"/>
          <w:sz w:val="28"/>
          <w:szCs w:val="28"/>
        </w:rPr>
        <w:t>защиту ребенка от</w:t>
      </w:r>
      <w:r w:rsidR="00D656C1">
        <w:rPr>
          <w:rFonts w:ascii="Times New Roman" w:hAnsi="Times New Roman" w:cs="Times New Roman"/>
          <w:sz w:val="28"/>
          <w:szCs w:val="28"/>
        </w:rPr>
        <w:t xml:space="preserve"> всех форм жестокого обращения.</w:t>
      </w:r>
    </w:p>
    <w:p w:rsidR="00667C2A" w:rsidRDefault="00667C2A" w:rsidP="00667C2A">
      <w:pPr>
        <w:rPr>
          <w:rFonts w:ascii="Times New Roman" w:hAnsi="Times New Roman" w:cs="Times New Roman"/>
          <w:sz w:val="28"/>
          <w:szCs w:val="28"/>
        </w:rPr>
      </w:pPr>
      <w:r w:rsidRPr="00667C2A">
        <w:rPr>
          <w:rFonts w:ascii="Times New Roman" w:hAnsi="Times New Roman" w:cs="Times New Roman"/>
          <w:sz w:val="28"/>
          <w:szCs w:val="28"/>
        </w:rPr>
        <w:t>Статистика показывает, что до 40% случаев насилия над детьми совершается в семье, 38% – в школах, детских учреждениях и т.п. Поэтому огромное значение имеет система защиты прав детей, позволяющая отслеживать и контролировать такие варианты нарушения прав ребенка.</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Различают следующие виды жестокого обращения: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1) физическое,</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2) сексуальное,</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3) психологическое (эмоциональное) и</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4) Социальное</w:t>
      </w:r>
      <w:r w:rsidRPr="00D656C1">
        <w:rPr>
          <w:rFonts w:ascii="Times New Roman" w:hAnsi="Times New Roman" w:cs="Times New Roman"/>
          <w:sz w:val="28"/>
          <w:szCs w:val="28"/>
        </w:rPr>
        <w:t xml:space="preserve"> (пренебрежение основными нуждами ребенка) </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5) в последние годы добавилось и Языковое насилие.</w:t>
      </w:r>
    </w:p>
    <w:p w:rsidR="00D656C1" w:rsidRDefault="00D656C1" w:rsidP="00D656C1">
      <w:pPr>
        <w:rPr>
          <w:rFonts w:ascii="Times New Roman" w:hAnsi="Times New Roman" w:cs="Times New Roman"/>
          <w:sz w:val="28"/>
          <w:szCs w:val="28"/>
        </w:rPr>
      </w:pPr>
      <w:r>
        <w:rPr>
          <w:rFonts w:ascii="Times New Roman" w:hAnsi="Times New Roman" w:cs="Times New Roman"/>
          <w:sz w:val="28"/>
          <w:szCs w:val="28"/>
        </w:rPr>
        <w:t xml:space="preserve">Физическое насилие – </w:t>
      </w:r>
      <w:r w:rsidRPr="00D656C1">
        <w:rPr>
          <w:rFonts w:ascii="Times New Roman" w:hAnsi="Times New Roman" w:cs="Times New Roman"/>
          <w:sz w:val="28"/>
          <w:szCs w:val="28"/>
        </w:rPr>
        <w:t>нанесение физических повреждений ребенку, телесных наказаний, причиняющих ущерб его здоровью, нарушающих его развитие и даже лишающих его жизни, а также приобщение ребенка к употреблению наркотиков, алкоголя, отравляющих веществ или «медицинских» препаратов, вызывающих одурманивание.</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lastRenderedPageBreak/>
        <w:t xml:space="preserve">Шлепки, толчки, хватания, бросания удерживания, пинки, избиение, плевки, удушение, нанесение ударов ладонью и/или кулаком, и/или посторонним предметом, и другие виды телесных наказаний относятся к жестокому обращению с ребенком. </w:t>
      </w:r>
    </w:p>
    <w:p w:rsid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Физические наказания помимо причинения боли унижают достоинство ребенка, запугивают его (особенно наказание совершенное взрослыми не в аффекте, а хорошо обдуманное и если ребенок был предупрежден заранее), показывают ему, что с помощью насилия можно управлять, подавляют его волю и желания.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Психическое насилие (эмоционально дурное обращение с детьми) – это периодическое, длительное или постоянное психическое воздействие на ребенка, а также предъявление ребенку требований, не соответствующих его возрастным возможностям, тормозящих развитие личности и приводящих к формированию психологических комплексов.</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В «Комментариях к Закону «Об образовании» четко указано, что к формам психического насилия относятся угрозы, преднамеренная изоляция, предъявление чрезмерных требований, не соответствующих возрасту и возможнос</w:t>
      </w:r>
      <w:r>
        <w:rPr>
          <w:rFonts w:ascii="Times New Roman" w:hAnsi="Times New Roman" w:cs="Times New Roman"/>
          <w:sz w:val="28"/>
          <w:szCs w:val="28"/>
        </w:rPr>
        <w:t xml:space="preserve">тям ребенка, систематическая и </w:t>
      </w:r>
      <w:r w:rsidRPr="00D656C1">
        <w:rPr>
          <w:rFonts w:ascii="Times New Roman" w:hAnsi="Times New Roman" w:cs="Times New Roman"/>
          <w:sz w:val="28"/>
          <w:szCs w:val="28"/>
        </w:rPr>
        <w:t>необоснованная критика.</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Далеко не все взрослые (родители, педагоги) понимают, что психологическое насилие также вредно для ребенка, как и физическое. Это происходит потому, что многие взрослые свои негативные высказывания в адрес ребенка совсем не склонны расценивать как эмоциональное насилие над ребенком.</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Психологическим насилием является:</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отвержение ребенка, открытое неприятие и постоянная критика ребенка;</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оскорбление или унижение его человеческого достоинства;</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угрозы, обвинение в адрес ребенка (брань, крики);</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преднамеренная физическая или социальная изоляция ребенка, принуждение к одиночеству;</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предъявление к ребенку требований, не соответствующих возрасту или возможностям;</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ложь и невыполнение взрослым обещаний;</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однократное грубое физическое воздействие, вызвавшее у ребенка психическую травму.</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принижение его успехов, унижение его достоинства;</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совершение в присутствии ребенка насилия по отношению к другим детям;</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D656C1">
        <w:rPr>
          <w:rFonts w:ascii="Times New Roman" w:hAnsi="Times New Roman" w:cs="Times New Roman"/>
          <w:sz w:val="28"/>
          <w:szCs w:val="28"/>
        </w:rPr>
        <w:t>похищение ребенка; подвергание ребенка аморальным влияниям;</w:t>
      </w:r>
    </w:p>
    <w:p w:rsidR="00D656C1" w:rsidRPr="00D656C1" w:rsidRDefault="00D656C1" w:rsidP="00D656C1">
      <w:pPr>
        <w:rPr>
          <w:rFonts w:ascii="Times New Roman" w:hAnsi="Times New Roman" w:cs="Times New Roman"/>
          <w:sz w:val="28"/>
          <w:szCs w:val="28"/>
        </w:rPr>
      </w:pPr>
      <w:r>
        <w:rPr>
          <w:rFonts w:ascii="Times New Roman" w:hAnsi="Times New Roman" w:cs="Times New Roman"/>
          <w:sz w:val="28"/>
          <w:szCs w:val="28"/>
        </w:rPr>
        <w:t>-</w:t>
      </w:r>
      <w:r w:rsidRPr="00D656C1">
        <w:rPr>
          <w:rFonts w:ascii="Times New Roman" w:hAnsi="Times New Roman" w:cs="Times New Roman"/>
          <w:sz w:val="28"/>
          <w:szCs w:val="28"/>
        </w:rPr>
        <w:t>причинение боли домашним животным с целью запугать ребенка.</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К чему приводит психологическое насилие, в чем проявляется:</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задержка</w:t>
      </w:r>
      <w:proofErr w:type="gramEnd"/>
      <w:r w:rsidRPr="00D656C1">
        <w:rPr>
          <w:rFonts w:ascii="Times New Roman" w:hAnsi="Times New Roman" w:cs="Times New Roman"/>
          <w:sz w:val="28"/>
          <w:szCs w:val="28"/>
        </w:rPr>
        <w:t xml:space="preserve"> в физическом, умственном и речевом развитии;</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импульсивность</w:t>
      </w:r>
      <w:proofErr w:type="gramEnd"/>
      <w:r w:rsidRPr="00D656C1">
        <w:rPr>
          <w:rFonts w:ascii="Times New Roman" w:hAnsi="Times New Roman" w:cs="Times New Roman"/>
          <w:sz w:val="28"/>
          <w:szCs w:val="28"/>
        </w:rPr>
        <w:t>, взрывчатость, злость;</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вредные</w:t>
      </w:r>
      <w:proofErr w:type="gramEnd"/>
      <w:r w:rsidRPr="00D656C1">
        <w:rPr>
          <w:rFonts w:ascii="Times New Roman" w:hAnsi="Times New Roman" w:cs="Times New Roman"/>
          <w:sz w:val="28"/>
          <w:szCs w:val="28"/>
        </w:rPr>
        <w:t xml:space="preserve"> привычки (</w:t>
      </w:r>
      <w:proofErr w:type="spellStart"/>
      <w:r w:rsidRPr="00D656C1">
        <w:rPr>
          <w:rFonts w:ascii="Times New Roman" w:hAnsi="Times New Roman" w:cs="Times New Roman"/>
          <w:sz w:val="28"/>
          <w:szCs w:val="28"/>
        </w:rPr>
        <w:t>кусание</w:t>
      </w:r>
      <w:proofErr w:type="spellEnd"/>
      <w:r w:rsidRPr="00D656C1">
        <w:rPr>
          <w:rFonts w:ascii="Times New Roman" w:hAnsi="Times New Roman" w:cs="Times New Roman"/>
          <w:sz w:val="28"/>
          <w:szCs w:val="28"/>
        </w:rPr>
        <w:t xml:space="preserve"> ногтей, вырывание волос);</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уступчивость</w:t>
      </w:r>
      <w:proofErr w:type="gramEnd"/>
      <w:r w:rsidRPr="00D656C1">
        <w:rPr>
          <w:rFonts w:ascii="Times New Roman" w:hAnsi="Times New Roman" w:cs="Times New Roman"/>
          <w:sz w:val="28"/>
          <w:szCs w:val="28"/>
        </w:rPr>
        <w:t>, податливость;</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нарушения</w:t>
      </w:r>
      <w:proofErr w:type="gramEnd"/>
      <w:r w:rsidRPr="00D656C1">
        <w:rPr>
          <w:rFonts w:ascii="Times New Roman" w:hAnsi="Times New Roman" w:cs="Times New Roman"/>
          <w:sz w:val="28"/>
          <w:szCs w:val="28"/>
        </w:rPr>
        <w:t xml:space="preserve"> сна, страхи темноты, людей, боязнь гнева;</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депрессии</w:t>
      </w:r>
      <w:proofErr w:type="gramEnd"/>
      <w:r w:rsidRPr="00D656C1">
        <w:rPr>
          <w:rFonts w:ascii="Times New Roman" w:hAnsi="Times New Roman" w:cs="Times New Roman"/>
          <w:sz w:val="28"/>
          <w:szCs w:val="28"/>
        </w:rPr>
        <w:t>, печаль, беспомощность, безнадежность, заторможенность;</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задержка</w:t>
      </w:r>
      <w:proofErr w:type="gramEnd"/>
      <w:r w:rsidRPr="00D656C1">
        <w:rPr>
          <w:rFonts w:ascii="Times New Roman" w:hAnsi="Times New Roman" w:cs="Times New Roman"/>
          <w:sz w:val="28"/>
          <w:szCs w:val="28"/>
        </w:rPr>
        <w:t xml:space="preserve"> роста, веса (не набирает подходящего веса или теряет вес), ребенок постоянно голодает, попрошайничает или крадет пищу;</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нервный</w:t>
      </w:r>
      <w:proofErr w:type="gramEnd"/>
      <w:r w:rsidRPr="00D656C1">
        <w:rPr>
          <w:rFonts w:ascii="Times New Roman" w:hAnsi="Times New Roman" w:cs="Times New Roman"/>
          <w:sz w:val="28"/>
          <w:szCs w:val="28"/>
        </w:rPr>
        <w:t xml:space="preserve"> тик,  </w:t>
      </w:r>
      <w:proofErr w:type="spellStart"/>
      <w:r w:rsidRPr="00D656C1">
        <w:rPr>
          <w:rFonts w:ascii="Times New Roman" w:hAnsi="Times New Roman" w:cs="Times New Roman"/>
          <w:sz w:val="28"/>
          <w:szCs w:val="28"/>
        </w:rPr>
        <w:t>энурез</w:t>
      </w:r>
      <w:proofErr w:type="spellEnd"/>
      <w:r w:rsidRPr="00D656C1">
        <w:rPr>
          <w:rFonts w:ascii="Times New Roman" w:hAnsi="Times New Roman" w:cs="Times New Roman"/>
          <w:sz w:val="28"/>
          <w:szCs w:val="28"/>
        </w:rPr>
        <w:t>, различные соматические заболевания (ожирение, резкая потеря массы тела, язва желудка, кожные заболевания, аллергическая патология).</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не</w:t>
      </w:r>
      <w:proofErr w:type="gramEnd"/>
      <w:r w:rsidRPr="00D656C1">
        <w:rPr>
          <w:rFonts w:ascii="Times New Roman" w:hAnsi="Times New Roman" w:cs="Times New Roman"/>
          <w:sz w:val="28"/>
          <w:szCs w:val="28"/>
        </w:rPr>
        <w:t xml:space="preserve"> умение контактировать со сверстниками.</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усталость</w:t>
      </w:r>
      <w:proofErr w:type="gramEnd"/>
      <w:r w:rsidRPr="00D656C1">
        <w:rPr>
          <w:rFonts w:ascii="Times New Roman" w:hAnsi="Times New Roman" w:cs="Times New Roman"/>
          <w:sz w:val="28"/>
          <w:szCs w:val="28"/>
        </w:rPr>
        <w:t>, апатия,</w:t>
      </w:r>
    </w:p>
    <w:p w:rsidR="00D656C1" w:rsidRPr="00D656C1" w:rsidRDefault="00D656C1" w:rsidP="00D656C1">
      <w:pPr>
        <w:rPr>
          <w:rFonts w:ascii="Times New Roman" w:hAnsi="Times New Roman" w:cs="Times New Roman"/>
          <w:sz w:val="28"/>
          <w:szCs w:val="28"/>
        </w:rPr>
      </w:pPr>
      <w:proofErr w:type="gramStart"/>
      <w:r w:rsidRPr="00D656C1">
        <w:rPr>
          <w:rFonts w:ascii="Times New Roman" w:hAnsi="Times New Roman" w:cs="Times New Roman"/>
          <w:sz w:val="28"/>
          <w:szCs w:val="28"/>
        </w:rPr>
        <w:t>отклонения</w:t>
      </w:r>
      <w:proofErr w:type="gramEnd"/>
      <w:r w:rsidRPr="00D656C1">
        <w:rPr>
          <w:rFonts w:ascii="Times New Roman" w:hAnsi="Times New Roman" w:cs="Times New Roman"/>
          <w:sz w:val="28"/>
          <w:szCs w:val="28"/>
        </w:rPr>
        <w:t xml:space="preserve"> в поведении, противоправное поведение. </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Согласно требованиям Конвенции и нормативно – правовым документам РФ ребенок имеет право на защиту от всех форм физического, и психического насилия, оскорбления или злоупотребления.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Пункт 3 статьи 43 Закона "Об образовании" гласит:</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Языковое насилие</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В Статье 14. </w:t>
      </w:r>
      <w:proofErr w:type="gramStart"/>
      <w:r w:rsidRPr="00D656C1">
        <w:rPr>
          <w:rFonts w:ascii="Times New Roman" w:hAnsi="Times New Roman" w:cs="Times New Roman"/>
          <w:sz w:val="28"/>
          <w:szCs w:val="28"/>
        </w:rPr>
        <w:t>( Язык</w:t>
      </w:r>
      <w:proofErr w:type="gramEnd"/>
      <w:r w:rsidRPr="00D656C1">
        <w:rPr>
          <w:rFonts w:ascii="Times New Roman" w:hAnsi="Times New Roman" w:cs="Times New Roman"/>
          <w:sz w:val="28"/>
          <w:szCs w:val="28"/>
        </w:rPr>
        <w:t xml:space="preserve"> образования) З</w:t>
      </w:r>
      <w:r>
        <w:rPr>
          <w:rFonts w:ascii="Times New Roman" w:hAnsi="Times New Roman" w:cs="Times New Roman"/>
          <w:sz w:val="28"/>
          <w:szCs w:val="28"/>
        </w:rPr>
        <w:t>акона об образовании говориться</w:t>
      </w:r>
      <w:r w:rsidRPr="00D656C1">
        <w:rPr>
          <w:rFonts w:ascii="Times New Roman" w:hAnsi="Times New Roman" w:cs="Times New Roman"/>
          <w:sz w:val="28"/>
          <w:szCs w:val="28"/>
        </w:rPr>
        <w:t xml:space="preserve">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Граждане Российской Федерации имеют право на получение дошкольного, начального общего и основного общего образования на родном языке… в </w:t>
      </w:r>
      <w:r w:rsidRPr="00D656C1">
        <w:rPr>
          <w:rFonts w:ascii="Times New Roman" w:hAnsi="Times New Roman" w:cs="Times New Roman"/>
          <w:sz w:val="28"/>
          <w:szCs w:val="28"/>
        </w:rPr>
        <w:lastRenderedPageBreak/>
        <w:t>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Статьи 28-29 Конвенции определяют право ребенка на образование как возможность посещать образовательное учреждение, </w:t>
      </w:r>
      <w:proofErr w:type="gramStart"/>
      <w:r w:rsidRPr="00D656C1">
        <w:rPr>
          <w:rFonts w:ascii="Times New Roman" w:hAnsi="Times New Roman" w:cs="Times New Roman"/>
          <w:sz w:val="28"/>
          <w:szCs w:val="28"/>
        </w:rPr>
        <w:t>призванное  обеспечить</w:t>
      </w:r>
      <w:proofErr w:type="gramEnd"/>
      <w:r w:rsidRPr="00D656C1">
        <w:rPr>
          <w:rFonts w:ascii="Times New Roman" w:hAnsi="Times New Roman" w:cs="Times New Roman"/>
          <w:sz w:val="28"/>
          <w:szCs w:val="28"/>
        </w:rPr>
        <w:t xml:space="preserve"> подготовку ребенка к сознательной жизни в свободном обществе. Все </w:t>
      </w:r>
      <w:proofErr w:type="gramStart"/>
      <w:r w:rsidRPr="00D656C1">
        <w:rPr>
          <w:rFonts w:ascii="Times New Roman" w:hAnsi="Times New Roman" w:cs="Times New Roman"/>
          <w:sz w:val="28"/>
          <w:szCs w:val="28"/>
        </w:rPr>
        <w:t>программы  дошкольного</w:t>
      </w:r>
      <w:proofErr w:type="gramEnd"/>
      <w:r w:rsidRPr="00D656C1">
        <w:rPr>
          <w:rFonts w:ascii="Times New Roman" w:hAnsi="Times New Roman" w:cs="Times New Roman"/>
          <w:sz w:val="28"/>
          <w:szCs w:val="28"/>
        </w:rPr>
        <w:t xml:space="preserve"> образования направлены на обеспечение в ДОУ прав ребенка. В выборе </w:t>
      </w:r>
      <w:proofErr w:type="gramStart"/>
      <w:r w:rsidRPr="00D656C1">
        <w:rPr>
          <w:rFonts w:ascii="Times New Roman" w:hAnsi="Times New Roman" w:cs="Times New Roman"/>
          <w:sz w:val="28"/>
          <w:szCs w:val="28"/>
        </w:rPr>
        <w:t>программы  педагогические</w:t>
      </w:r>
      <w:proofErr w:type="gramEnd"/>
      <w:r w:rsidRPr="00D656C1">
        <w:rPr>
          <w:rFonts w:ascii="Times New Roman" w:hAnsi="Times New Roman" w:cs="Times New Roman"/>
          <w:sz w:val="28"/>
          <w:szCs w:val="28"/>
        </w:rPr>
        <w:t xml:space="preserve"> коллективы руководствуются уровнем развития ребенка, своими педагогическими идеями, концептуальными положениями.</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Социальное насилие – пренебрежение интересами и нуждами ребенка – отсутствие элементарной заботы о ребенке и должного обеспечения его основных потребностей (питание, одежда, жилье, образование, медицинская помощь). В результате нарушается эмоциональное состояние ребенка, появляется угроза здоровью и нормальному развитию.</w:t>
      </w:r>
    </w:p>
    <w:p w:rsid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Моральная жестокость, проявляющаяся по отношению к детям, когда взрослые пренебрегают основными нуждами ребёнка. Сюда можно отнести недопустимые формы наказания «естественными последствиями», когда ребёнок лишается еды, прогулки, общения со сверстниками.</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Сексуальное насилие - использование ребёнка для удовлетворения сексуальных потребностей взрослых, вовлечение в занятия проституцией детской, в </w:t>
      </w:r>
      <w:proofErr w:type="spellStart"/>
      <w:r w:rsidRPr="00D656C1">
        <w:rPr>
          <w:rFonts w:ascii="Times New Roman" w:hAnsi="Times New Roman" w:cs="Times New Roman"/>
          <w:sz w:val="28"/>
          <w:szCs w:val="28"/>
        </w:rPr>
        <w:t>т.ч</w:t>
      </w:r>
      <w:proofErr w:type="spellEnd"/>
      <w:r w:rsidRPr="00D656C1">
        <w:rPr>
          <w:rFonts w:ascii="Times New Roman" w:hAnsi="Times New Roman" w:cs="Times New Roman"/>
          <w:sz w:val="28"/>
          <w:szCs w:val="28"/>
        </w:rPr>
        <w:t>. используя порнографическую литературу, фотографии, кинофильмы и т.п. с целью извлечения прибыли; пренебрежение основными потребностями ребёнка - отсутствие условий для нормальной жизни ребёнка, заботы о его здоровье и развитии. В силу своего социального статуса ребёнок находится в зависимости от взрослых и является наилучшим объектом для проявления низменных человеческих качеств.</w:t>
      </w:r>
    </w:p>
    <w:p w:rsidR="00E400E6"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Дети, пережившие сексуальное насилие, более подвержены нервно-психическим расстройствам. Они всего боятся, замкнуты, слабо учатся, плохо общаются со сверстниками, выбирают сексуальные игры.</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lastRenderedPageBreak/>
        <w:t>В целом, первост</w:t>
      </w:r>
      <w:r w:rsidR="00E400E6">
        <w:rPr>
          <w:rFonts w:ascii="Times New Roman" w:hAnsi="Times New Roman" w:cs="Times New Roman"/>
          <w:sz w:val="28"/>
          <w:szCs w:val="28"/>
        </w:rPr>
        <w:t xml:space="preserve">епенным является необходимость </w:t>
      </w:r>
      <w:proofErr w:type="gramStart"/>
      <w:r w:rsidRPr="00D656C1">
        <w:rPr>
          <w:rFonts w:ascii="Times New Roman" w:hAnsi="Times New Roman" w:cs="Times New Roman"/>
          <w:sz w:val="28"/>
          <w:szCs w:val="28"/>
        </w:rPr>
        <w:t>понимания  проблемы</w:t>
      </w:r>
      <w:proofErr w:type="gramEnd"/>
      <w:r w:rsidRPr="00D656C1">
        <w:rPr>
          <w:rFonts w:ascii="Times New Roman" w:hAnsi="Times New Roman" w:cs="Times New Roman"/>
          <w:sz w:val="28"/>
          <w:szCs w:val="28"/>
        </w:rPr>
        <w:t xml:space="preserve"> и отношение к данному вопросу как членов педагогического коллектива, так и родителей.</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В российском законодательстве существует несколько видов ответственности лиц, допускающих жестокое обращение с ребенком.</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Гражданско-правовая ответственность</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Жесткое обращение с детьми может послужить основанием для привлечения родителей (лиц, их заменяющих) к ответственности в соответствии с семейным законодательством. Указанные действия являются основанием для лишения родительских прав.</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Административная ответственность</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Лица, допустившие пренебрежение основным потребностям </w:t>
      </w:r>
      <w:proofErr w:type="gramStart"/>
      <w:r w:rsidRPr="00D656C1">
        <w:rPr>
          <w:rFonts w:ascii="Times New Roman" w:hAnsi="Times New Roman" w:cs="Times New Roman"/>
          <w:sz w:val="28"/>
          <w:szCs w:val="28"/>
        </w:rPr>
        <w:t>ребенка,  не</w:t>
      </w:r>
      <w:proofErr w:type="gramEnd"/>
      <w:r w:rsidRPr="00D656C1">
        <w:rPr>
          <w:rFonts w:ascii="Times New Roman" w:hAnsi="Times New Roman" w:cs="Times New Roman"/>
          <w:sz w:val="28"/>
          <w:szCs w:val="28"/>
        </w:rPr>
        <w:t xml:space="preserve"> исполняющие обязанности по содержанию, воспитанию, обучению, защите прав и интересов детей, подлежат административной ответственности в соответствии со ст. 5.35 Кодекса об административных правонарушениях РФ (далее КоАП РФ). Наказание предусматривает вынесение родителям или законным представителям предупреждения, возложение штрафа. Часть 2 статьи 6.10 КоАП РФ, </w:t>
      </w:r>
      <w:proofErr w:type="gramStart"/>
      <w:r w:rsidRPr="00D656C1">
        <w:rPr>
          <w:rFonts w:ascii="Times New Roman" w:hAnsi="Times New Roman" w:cs="Times New Roman"/>
          <w:sz w:val="28"/>
          <w:szCs w:val="28"/>
        </w:rPr>
        <w:t>предусматривает  возложение</w:t>
      </w:r>
      <w:proofErr w:type="gramEnd"/>
      <w:r w:rsidRPr="00D656C1">
        <w:rPr>
          <w:rFonts w:ascii="Times New Roman" w:hAnsi="Times New Roman" w:cs="Times New Roman"/>
          <w:sz w:val="28"/>
          <w:szCs w:val="28"/>
        </w:rPr>
        <w:t xml:space="preserve"> на родителей штрафа (от 1500 до 2000 руб.) за вовлечение несовершеннолетнего ребенка в потребление спиртных напитков, наркотических и одурманивающих средств (достаточно одного раза для привлечения к такого рода ответственности).</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Сотрудник образовательного учреждения может быть привлечен к административной ответственности по статье 5.35 КоАП только в одном случае — если он сам является родителем или законным представителем несовершеннолетнего, в отношении которого совершено правонарушение.</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Уголовная ответственность</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 потребностям детей, отсутствия заботы о них.</w:t>
      </w:r>
    </w:p>
    <w:p w:rsidR="00D656C1" w:rsidRP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 xml:space="preserve">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w:t>
      </w:r>
      <w:r w:rsidRPr="00D656C1">
        <w:rPr>
          <w:rFonts w:ascii="Times New Roman" w:hAnsi="Times New Roman" w:cs="Times New Roman"/>
          <w:sz w:val="28"/>
          <w:szCs w:val="28"/>
        </w:rPr>
        <w:lastRenderedPageBreak/>
        <w:t>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Обращаем внимание, что педагоги могут быть привлечены к уголовной ответственности за совершение подобного преступления, так как об этом есть четкое упоминание в названной статье 156 УК РФ.</w:t>
      </w:r>
    </w:p>
    <w:p w:rsidR="00D656C1" w:rsidRDefault="00D656C1" w:rsidP="00D656C1">
      <w:pPr>
        <w:rPr>
          <w:rFonts w:ascii="Times New Roman" w:hAnsi="Times New Roman" w:cs="Times New Roman"/>
          <w:sz w:val="28"/>
          <w:szCs w:val="28"/>
        </w:rPr>
      </w:pPr>
      <w:r w:rsidRPr="00D656C1">
        <w:rPr>
          <w:rFonts w:ascii="Times New Roman" w:hAnsi="Times New Roman" w:cs="Times New Roman"/>
          <w:sz w:val="28"/>
          <w:szCs w:val="28"/>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w:t>
      </w:r>
      <w:r>
        <w:rPr>
          <w:rFonts w:ascii="Times New Roman" w:hAnsi="Times New Roman" w:cs="Times New Roman"/>
          <w:sz w:val="28"/>
          <w:szCs w:val="28"/>
        </w:rPr>
        <w:t>ем свободы на срок до трех лет.</w:t>
      </w:r>
    </w:p>
    <w:p w:rsidR="00D656C1" w:rsidRPr="00667C2A" w:rsidRDefault="00D656C1" w:rsidP="00D656C1">
      <w:pPr>
        <w:rPr>
          <w:rFonts w:ascii="Times New Roman" w:hAnsi="Times New Roman" w:cs="Times New Roman"/>
          <w:sz w:val="28"/>
          <w:szCs w:val="28"/>
        </w:rPr>
      </w:pPr>
      <w:r>
        <w:rPr>
          <w:rFonts w:ascii="Times New Roman" w:hAnsi="Times New Roman" w:cs="Times New Roman"/>
          <w:sz w:val="28"/>
          <w:szCs w:val="28"/>
        </w:rPr>
        <w:t>О</w:t>
      </w:r>
      <w:r w:rsidRPr="00D656C1">
        <w:rPr>
          <w:rFonts w:ascii="Times New Roman" w:hAnsi="Times New Roman" w:cs="Times New Roman"/>
          <w:sz w:val="28"/>
          <w:szCs w:val="28"/>
        </w:rPr>
        <w:t>беспечение прав ребенка требует комплексного взаимодействия как предс</w:t>
      </w:r>
      <w:r>
        <w:rPr>
          <w:rFonts w:ascii="Times New Roman" w:hAnsi="Times New Roman" w:cs="Times New Roman"/>
          <w:sz w:val="28"/>
          <w:szCs w:val="28"/>
        </w:rPr>
        <w:t xml:space="preserve">тавителей ДОУ, так и родителей </w:t>
      </w:r>
      <w:r w:rsidRPr="00D656C1">
        <w:rPr>
          <w:rFonts w:ascii="Times New Roman" w:hAnsi="Times New Roman" w:cs="Times New Roman"/>
          <w:sz w:val="28"/>
          <w:szCs w:val="28"/>
        </w:rPr>
        <w:t>воспитанника. Главной в этой работе не эпизодичность, а система и пос</w:t>
      </w:r>
      <w:r>
        <w:rPr>
          <w:rFonts w:ascii="Times New Roman" w:hAnsi="Times New Roman" w:cs="Times New Roman"/>
          <w:sz w:val="28"/>
          <w:szCs w:val="28"/>
        </w:rPr>
        <w:t xml:space="preserve">ледовательность. Организатором </w:t>
      </w:r>
      <w:r w:rsidRPr="00D656C1">
        <w:rPr>
          <w:rFonts w:ascii="Times New Roman" w:hAnsi="Times New Roman" w:cs="Times New Roman"/>
          <w:sz w:val="28"/>
          <w:szCs w:val="28"/>
        </w:rPr>
        <w:t>всей деятельности</w:t>
      </w:r>
      <w:r>
        <w:rPr>
          <w:rFonts w:ascii="Times New Roman" w:hAnsi="Times New Roman" w:cs="Times New Roman"/>
          <w:sz w:val="28"/>
          <w:szCs w:val="28"/>
        </w:rPr>
        <w:t>,</w:t>
      </w:r>
      <w:r w:rsidRPr="00D656C1">
        <w:rPr>
          <w:rFonts w:ascii="Times New Roman" w:hAnsi="Times New Roman" w:cs="Times New Roman"/>
          <w:sz w:val="28"/>
          <w:szCs w:val="28"/>
        </w:rPr>
        <w:t xml:space="preserve"> является заведующий дошкольным образовательным учреждением. Именно он</w:t>
      </w:r>
      <w:r>
        <w:rPr>
          <w:rFonts w:ascii="Times New Roman" w:hAnsi="Times New Roman" w:cs="Times New Roman"/>
          <w:sz w:val="28"/>
          <w:szCs w:val="28"/>
        </w:rPr>
        <w:t xml:space="preserve"> </w:t>
      </w:r>
      <w:r w:rsidRPr="00D656C1">
        <w:rPr>
          <w:rFonts w:ascii="Times New Roman" w:hAnsi="Times New Roman" w:cs="Times New Roman"/>
          <w:sz w:val="28"/>
          <w:szCs w:val="28"/>
        </w:rPr>
        <w:t>координирует работу, осуществляет контроль за соб</w:t>
      </w:r>
      <w:r w:rsidR="00E400E6">
        <w:rPr>
          <w:rFonts w:ascii="Times New Roman" w:hAnsi="Times New Roman" w:cs="Times New Roman"/>
          <w:sz w:val="28"/>
          <w:szCs w:val="28"/>
        </w:rPr>
        <w:t xml:space="preserve">людением прав детей. Педагог </w:t>
      </w:r>
      <w:bookmarkStart w:id="0" w:name="_GoBack"/>
      <w:bookmarkEnd w:id="0"/>
      <w:r w:rsidRPr="00D656C1">
        <w:rPr>
          <w:rFonts w:ascii="Times New Roman" w:hAnsi="Times New Roman" w:cs="Times New Roman"/>
          <w:sz w:val="28"/>
          <w:szCs w:val="28"/>
        </w:rPr>
        <w:t xml:space="preserve"> – это главное действующее лицо всей работы. От его личной позиции, культуры и понимания вопроса зависит соблюдение прав ребенка в образовательном учр</w:t>
      </w:r>
      <w:r>
        <w:rPr>
          <w:rFonts w:ascii="Times New Roman" w:hAnsi="Times New Roman" w:cs="Times New Roman"/>
          <w:sz w:val="28"/>
          <w:szCs w:val="28"/>
        </w:rPr>
        <w:t>еждении, а во многом и в семье.</w:t>
      </w:r>
    </w:p>
    <w:sectPr w:rsidR="00D656C1" w:rsidRPr="0066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73"/>
    <w:rsid w:val="00667C2A"/>
    <w:rsid w:val="00BC6269"/>
    <w:rsid w:val="00CB5773"/>
    <w:rsid w:val="00D656C1"/>
    <w:rsid w:val="00E4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E4A4B-2238-4E56-A14A-2BD1378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2023-03-27T20:38:00Z</dcterms:created>
  <dcterms:modified xsi:type="dcterms:W3CDTF">2023-03-27T21:00:00Z</dcterms:modified>
</cp:coreProperties>
</file>