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B8" w:rsidRDefault="004017B8" w:rsidP="004017B8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017B8">
        <w:rPr>
          <w:rFonts w:ascii="Times New Roman" w:hAnsi="Times New Roman" w:cs="Times New Roman"/>
          <w:b/>
          <w:i/>
          <w:sz w:val="32"/>
          <w:szCs w:val="32"/>
          <w:u w:val="single"/>
        </w:rPr>
        <w:t>Полезные записки для родителей:</w:t>
      </w:r>
    </w:p>
    <w:p w:rsid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1C37" w:rsidRDefault="00036D16" w:rsidP="00036D1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6D16">
        <w:rPr>
          <w:rFonts w:ascii="Times New Roman" w:hAnsi="Times New Roman" w:cs="Times New Roman"/>
          <w:b/>
          <w:i/>
          <w:sz w:val="32"/>
          <w:szCs w:val="32"/>
        </w:rPr>
        <w:t>Советы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Pr="00036D16">
        <w:rPr>
          <w:rFonts w:ascii="Times New Roman" w:hAnsi="Times New Roman" w:cs="Times New Roman"/>
          <w:b/>
          <w:i/>
          <w:sz w:val="32"/>
          <w:szCs w:val="32"/>
        </w:rPr>
        <w:t xml:space="preserve"> которые помогут вам и вашему ребёнку </w:t>
      </w:r>
    </w:p>
    <w:p w:rsidR="00036D16" w:rsidRPr="00036D16" w:rsidRDefault="00036D16" w:rsidP="00036D16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036D16">
        <w:rPr>
          <w:rFonts w:ascii="Times New Roman" w:hAnsi="Times New Roman" w:cs="Times New Roman"/>
          <w:b/>
          <w:i/>
          <w:sz w:val="32"/>
          <w:szCs w:val="32"/>
        </w:rPr>
        <w:t>понимать друг друга</w:t>
      </w:r>
    </w:p>
    <w:p w:rsidR="00036D16" w:rsidRPr="00036D16" w:rsidRDefault="00036D16" w:rsidP="00036D1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1. Фразы должны быть короткими, преимущественно состоящими из существительных и глаголов. Если вы даёте ребёнку поручение – на начальном этапе работы оно должно состоять только из одного звена: «Принеси ложку» – это правильно. «Принеси ложку и отдай папе пульт» – неправильно.</w:t>
      </w: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2. При необходимости используйте вспомогательные жесты, указывайте на то, что вы хотите, чтобы ребёнок увидел, взял, поднял, отнёс, назвал и т. д.</w:t>
      </w: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3. Сохраняйте постоянство в употреблении слов. До тех пор, пока понимание не будет развито на должном уровне, для вашего ребёнка «шапка» и «шапочка» – это совершенно разные понятия. И если «шапку» он уже спокойно находит и приносит, то «шапочка» может сбить его, он не поймёт, что вы от него хотите.</w:t>
      </w: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4. Зачастую ребёнок, который плохо владеет собственной речью, нестабильно реагирует на своё имя («то слышит, то не слышит»). Тогда для привлечения его внимания лучше использовать сенсорные стимулы: побарабанить пальцами по столу или стене, дотронуться до плеча, взять за руку и т. д.</w:t>
      </w: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5. Не спешите. Озвучили поручение, вопрос, инструкцию – дайте ребёнку время осмыслить её. При необходимости повторите ещё один или два раза с той же формулировкой. Следите за темпом и чёткостью речи – говорите небыстро и максимально чётко.</w:t>
      </w:r>
    </w:p>
    <w:p w:rsidR="00036D16" w:rsidRPr="00036D16" w:rsidRDefault="00036D16" w:rsidP="00036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6. Если вы хотите, чтобы ребёнок выполнил какое-либо ваше поручение, – начните с инструкции «смотри на меня». Детям с особенностями в большинстве случаев легче воспринимать обращённую речь, если они видят вашу артикуляцию. Не нужно заставлять смотреть в глаза (в том случае, если у ребёнка аутизм, его это может, напротив, испугать), достаточно сфокусировать взгляд на лице в целом, на губах.</w:t>
      </w:r>
    </w:p>
    <w:p w:rsidR="00036D16" w:rsidRPr="00036D16" w:rsidRDefault="00036D16" w:rsidP="00036D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>Для тренировки понимания речи лучше использовать не только карточки, но и реальные предметы. Потому что довольно часто можно наблюдать, как ребёнок, который отлично распознаёт нарисованные предметы, теряется, когда его просят принести из кухни настоящую ложку, взять настоящий карандаш, который стоит в стаканчике на столе, и т. д.</w:t>
      </w:r>
    </w:p>
    <w:p w:rsidR="00036D16" w:rsidRPr="00036D16" w:rsidRDefault="00036D16" w:rsidP="00036D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 xml:space="preserve">Обязательно нужно включать в занятия и вашу повседневную жизнь сенсорный компонент: связь ощущений, мышления и поведения гораздо прочнее, </w:t>
      </w:r>
      <w:proofErr w:type="gramStart"/>
      <w:r w:rsidRPr="00036D16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036D16">
        <w:rPr>
          <w:rFonts w:ascii="Times New Roman" w:hAnsi="Times New Roman" w:cs="Times New Roman"/>
          <w:sz w:val="28"/>
          <w:szCs w:val="28"/>
        </w:rPr>
        <w:t xml:space="preserve"> кажется на первый взгляд. Почти у всех детей с особенностями развития есть проблемы той или иной степени выраженности с восприятием своего тела. Стимуляция ощущений всегда благотворно сказывается и на интеллектуальном, и на физическом развитии, а кроме того, отлично </w:t>
      </w:r>
      <w:r w:rsidRPr="00036D16">
        <w:rPr>
          <w:rFonts w:ascii="Times New Roman" w:hAnsi="Times New Roman" w:cs="Times New Roman"/>
          <w:sz w:val="28"/>
          <w:szCs w:val="28"/>
        </w:rPr>
        <w:lastRenderedPageBreak/>
        <w:t>помогает уменьшить тревожность и становится источником получения сильных приятных ощущений.</w:t>
      </w:r>
    </w:p>
    <w:p w:rsidR="00036D16" w:rsidRPr="00036D16" w:rsidRDefault="00036D16" w:rsidP="00036D1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D16">
        <w:rPr>
          <w:rFonts w:ascii="Times New Roman" w:hAnsi="Times New Roman" w:cs="Times New Roman"/>
          <w:sz w:val="28"/>
          <w:szCs w:val="28"/>
        </w:rPr>
        <w:t xml:space="preserve">Конечно, отлично, если с ребёнком регулярно занимается специалист по сенсорной интеграции или у вас есть возможность пройти </w:t>
      </w:r>
      <w:proofErr w:type="spellStart"/>
      <w:r w:rsidRPr="00036D16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036D16">
        <w:rPr>
          <w:rFonts w:ascii="Times New Roman" w:hAnsi="Times New Roman" w:cs="Times New Roman"/>
          <w:sz w:val="28"/>
          <w:szCs w:val="28"/>
        </w:rPr>
        <w:t xml:space="preserve"> с таким специалистом, но даже если вы занимаетесь дома – это гораздо лучше, чем полное </w:t>
      </w:r>
      <w:r w:rsidRPr="00036D16">
        <w:rPr>
          <w:rFonts w:ascii="Times New Roman" w:hAnsi="Times New Roman" w:cs="Times New Roman"/>
          <w:color w:val="000000" w:themeColor="text1"/>
          <w:sz w:val="28"/>
          <w:szCs w:val="28"/>
        </w:rPr>
        <w:t>игнорирование сенсорного компонента в развитии. Сейчас уже получены данные о том, что при ежедневном применении сенсорных упражнений самочувствие и поведение ребёнка улучшаются. Однако нужно учесть, что порог приемлемых ощущений у каждого из особенных детей свой и то, что очень понравится одному, может вызывать отвращение и даже болезненные ощущения у другого. Так, например, кому-то нравится прицеплять и отцеплять прищепки, а для кого-то эти ощущения будут слишком сильными, и для него лучшим вариантом будет поиск мелких игрушек, закопанных в манной крупе.</w:t>
      </w:r>
    </w:p>
    <w:p w:rsidR="00036D16" w:rsidRPr="00036D16" w:rsidRDefault="00036D16" w:rsidP="00036D16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6D16">
        <w:rPr>
          <w:rFonts w:ascii="Times New Roman" w:hAnsi="Times New Roman" w:cs="Times New Roman"/>
          <w:color w:val="000000" w:themeColor="text1"/>
          <w:sz w:val="28"/>
          <w:szCs w:val="28"/>
        </w:rPr>
        <w:t>Многие дети с особенностями развития очень любят купаться. Но кому-то будет достаточно принимать тёплую ванну, а кому-то понадобится более мощная «стимуляция» с применением мочалок различной жёсткости и фактуры. Причём сенсорные игры не только могут применяться на занятиях, но и будут отличным вариантом игр для родителей с детьми.</w:t>
      </w:r>
    </w:p>
    <w:p w:rsidR="007A14BF" w:rsidRPr="00036D16" w:rsidRDefault="007A14BF" w:rsidP="007A14B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4BF" w:rsidRPr="00D6142D" w:rsidRDefault="007A14BF" w:rsidP="007A14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46BC5" w:rsidRPr="00D6142D" w:rsidRDefault="00446BC5" w:rsidP="00446BC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E458F" w:rsidRPr="001E458F" w:rsidRDefault="00BA7876" w:rsidP="00EC48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45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(Источник: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 Наталья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Керре</w:t>
      </w:r>
      <w:proofErr w:type="gramEnd"/>
      <w:r w:rsidR="001E458F" w:rsidRPr="001E458F">
        <w:rPr>
          <w:rFonts w:ascii="Times New Roman" w:hAnsi="Times New Roman" w:cs="Times New Roman"/>
          <w:sz w:val="24"/>
          <w:szCs w:val="24"/>
        </w:rPr>
        <w:t xml:space="preserve"> «Особенные дети. </w:t>
      </w:r>
      <w:r w:rsidR="00EC4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E458F" w:rsidRPr="001E458F">
        <w:rPr>
          <w:rFonts w:ascii="Times New Roman" w:hAnsi="Times New Roman" w:cs="Times New Roman"/>
          <w:sz w:val="24"/>
          <w:szCs w:val="24"/>
        </w:rPr>
        <w:t>Как подарить счастливую жизнь ребёнку с отклонениями в развитии»)</w:t>
      </w:r>
      <w:proofErr w:type="gramEnd"/>
    </w:p>
    <w:p w:rsidR="001E458F" w:rsidRPr="001E458F" w:rsidRDefault="001E458F" w:rsidP="001E458F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1E458F" w:rsidRPr="001E458F" w:rsidSect="004017B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B8"/>
    <w:rsid w:val="00036D16"/>
    <w:rsid w:val="00063691"/>
    <w:rsid w:val="00127C67"/>
    <w:rsid w:val="001C23A2"/>
    <w:rsid w:val="001C2FFC"/>
    <w:rsid w:val="001E458F"/>
    <w:rsid w:val="00274B1A"/>
    <w:rsid w:val="002B14C5"/>
    <w:rsid w:val="002D3868"/>
    <w:rsid w:val="003460DE"/>
    <w:rsid w:val="003D6485"/>
    <w:rsid w:val="004017B8"/>
    <w:rsid w:val="004318DA"/>
    <w:rsid w:val="00446BC5"/>
    <w:rsid w:val="005505BC"/>
    <w:rsid w:val="00722209"/>
    <w:rsid w:val="007A14BF"/>
    <w:rsid w:val="0082682C"/>
    <w:rsid w:val="00863530"/>
    <w:rsid w:val="00972E2D"/>
    <w:rsid w:val="009C2372"/>
    <w:rsid w:val="009F0215"/>
    <w:rsid w:val="00B970D2"/>
    <w:rsid w:val="00BA7876"/>
    <w:rsid w:val="00C35451"/>
    <w:rsid w:val="00D01C37"/>
    <w:rsid w:val="00DC6BCF"/>
    <w:rsid w:val="00E3502A"/>
    <w:rsid w:val="00EA4BF2"/>
    <w:rsid w:val="00EC0054"/>
    <w:rsid w:val="00EC4828"/>
    <w:rsid w:val="00FA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46EDA-29DD-4D30-9099-2D76FF5A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100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4</cp:revision>
  <cp:lastPrinted>2020-11-24T08:31:00Z</cp:lastPrinted>
  <dcterms:created xsi:type="dcterms:W3CDTF">2020-12-25T08:40:00Z</dcterms:created>
  <dcterms:modified xsi:type="dcterms:W3CDTF">2020-12-25T08:44:00Z</dcterms:modified>
</cp:coreProperties>
</file>