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11" w:rsidRDefault="00624B11" w:rsidP="00624B11">
      <w:pPr>
        <w:pStyle w:val="4"/>
        <w:spacing w:before="0" w:beforeAutospacing="0" w:after="0" w:afterAutospacing="0"/>
        <w:jc w:val="center"/>
        <w:rPr>
          <w:rStyle w:val="a5"/>
          <w:rFonts w:ascii="Comic Sans MS" w:hAnsi="Comic Sans MS"/>
          <w:color w:val="00B050"/>
          <w:sz w:val="40"/>
          <w:szCs w:val="40"/>
        </w:rPr>
      </w:pPr>
      <w:r>
        <w:rPr>
          <w:rStyle w:val="a5"/>
          <w:rFonts w:ascii="Comic Sans MS" w:hAnsi="Comic Sans MS"/>
          <w:color w:val="00B050"/>
          <w:sz w:val="40"/>
          <w:szCs w:val="40"/>
        </w:rPr>
        <w:t xml:space="preserve">     </w:t>
      </w:r>
    </w:p>
    <w:p w:rsidR="00624B11" w:rsidRDefault="004F3E14" w:rsidP="00884D40">
      <w:pPr>
        <w:pStyle w:val="4"/>
        <w:spacing w:before="0" w:beforeAutospacing="0" w:after="0" w:afterAutospacing="0"/>
        <w:jc w:val="right"/>
        <w:rPr>
          <w:rStyle w:val="a5"/>
          <w:rFonts w:ascii="Comic Sans MS" w:hAnsi="Comic Sans MS"/>
          <w:color w:val="FF0000"/>
          <w:sz w:val="40"/>
          <w:szCs w:val="40"/>
        </w:rPr>
      </w:pPr>
      <w:r>
        <w:rPr>
          <w:rStyle w:val="a5"/>
          <w:rFonts w:ascii="Comic Sans MS" w:hAnsi="Comic Sans MS"/>
          <w:color w:val="FF0000"/>
          <w:sz w:val="40"/>
          <w:szCs w:val="40"/>
        </w:rPr>
        <w:t>Консультация</w:t>
      </w:r>
      <w:bookmarkStart w:id="0" w:name="_GoBack"/>
      <w:bookmarkEnd w:id="0"/>
      <w:r>
        <w:rPr>
          <w:rStyle w:val="a5"/>
          <w:rFonts w:ascii="Comic Sans MS" w:hAnsi="Comic Sans MS"/>
          <w:color w:val="FF0000"/>
          <w:sz w:val="40"/>
          <w:szCs w:val="40"/>
        </w:rPr>
        <w:t xml:space="preserve"> </w:t>
      </w:r>
      <w:r w:rsidR="00884D40" w:rsidRPr="00884D40">
        <w:rPr>
          <w:rStyle w:val="a5"/>
          <w:rFonts w:ascii="Comic Sans MS" w:hAnsi="Comic Sans MS"/>
          <w:color w:val="FF0000"/>
          <w:sz w:val="40"/>
          <w:szCs w:val="40"/>
        </w:rPr>
        <w:t xml:space="preserve"> для родителей:</w:t>
      </w:r>
    </w:p>
    <w:p w:rsidR="00884D40" w:rsidRPr="00884D40" w:rsidRDefault="00884D40" w:rsidP="00884D40">
      <w:pPr>
        <w:pStyle w:val="4"/>
        <w:spacing w:before="0" w:beforeAutospacing="0" w:after="0" w:afterAutospacing="0"/>
        <w:jc w:val="right"/>
        <w:rPr>
          <w:rStyle w:val="a5"/>
          <w:rFonts w:ascii="Comic Sans MS" w:hAnsi="Comic Sans MS"/>
          <w:color w:val="FF0000"/>
          <w:sz w:val="40"/>
          <w:szCs w:val="40"/>
        </w:rPr>
      </w:pPr>
    </w:p>
    <w:p w:rsidR="00624B11" w:rsidRPr="005F6414" w:rsidRDefault="00624B11" w:rsidP="00624B11">
      <w:pPr>
        <w:pStyle w:val="4"/>
        <w:spacing w:before="0" w:beforeAutospacing="0" w:after="0" w:afterAutospacing="0"/>
        <w:jc w:val="center"/>
        <w:rPr>
          <w:rFonts w:ascii="Comic Sans MS" w:hAnsi="Comic Sans MS"/>
          <w:b w:val="0"/>
          <w:bCs w:val="0"/>
          <w:color w:val="00B050"/>
          <w:sz w:val="44"/>
          <w:szCs w:val="44"/>
        </w:rPr>
      </w:pPr>
      <w:r w:rsidRPr="005F6414">
        <w:rPr>
          <w:rStyle w:val="a5"/>
          <w:rFonts w:ascii="Comic Sans MS" w:hAnsi="Comic Sans MS"/>
          <w:b/>
          <w:color w:val="00B050"/>
          <w:sz w:val="44"/>
          <w:szCs w:val="44"/>
        </w:rPr>
        <w:t>Правила позитивного общения с ребенком</w:t>
      </w:r>
    </w:p>
    <w:p w:rsidR="00624B11" w:rsidRPr="00FE246F" w:rsidRDefault="00624B11" w:rsidP="00624B11">
      <w:pPr>
        <w:pStyle w:val="4"/>
        <w:spacing w:before="0" w:beforeAutospacing="0" w:after="0" w:afterAutospacing="0"/>
        <w:jc w:val="right"/>
        <w:rPr>
          <w:rFonts w:ascii="Comic Sans MS" w:hAnsi="Comic Sans MS"/>
          <w:b w:val="0"/>
          <w:bCs w:val="0"/>
          <w:color w:val="000000"/>
          <w:sz w:val="32"/>
          <w:szCs w:val="32"/>
        </w:rPr>
      </w:pPr>
      <w:r w:rsidRPr="00FE246F">
        <w:rPr>
          <w:rStyle w:val="a6"/>
          <w:rFonts w:ascii="Comic Sans MS" w:hAnsi="Comic Sans MS"/>
          <w:color w:val="000000"/>
          <w:sz w:val="32"/>
          <w:szCs w:val="32"/>
        </w:rPr>
        <w:t> </w:t>
      </w:r>
    </w:p>
    <w:p w:rsidR="00624B11" w:rsidRPr="00624B11" w:rsidRDefault="00624B11" w:rsidP="00624B11">
      <w:pPr>
        <w:pStyle w:val="4"/>
        <w:numPr>
          <w:ilvl w:val="0"/>
          <w:numId w:val="1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Безусловно, принимать и уважать ребенка.</w:t>
      </w:r>
    </w:p>
    <w:p w:rsidR="00624B11" w:rsidRPr="00624B11" w:rsidRDefault="00624B11" w:rsidP="00624B11">
      <w:pPr>
        <w:pStyle w:val="4"/>
        <w:numPr>
          <w:ilvl w:val="0"/>
          <w:numId w:val="2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Если вы рассержены на ребенка, нужно выражать свое недовольство, но не ребенком в целом, а его отдельными действиями.</w:t>
      </w:r>
    </w:p>
    <w:p w:rsidR="00624B11" w:rsidRPr="00624B11" w:rsidRDefault="00624B11" w:rsidP="00624B11">
      <w:pPr>
        <w:pStyle w:val="4"/>
        <w:numPr>
          <w:ilvl w:val="0"/>
          <w:numId w:val="3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Можно осуждать действия ребенка, но не его чувства. Раз чувства у него возникли, значит, для этого есть основания.</w:t>
      </w:r>
    </w:p>
    <w:p w:rsidR="00624B11" w:rsidRPr="00624B11" w:rsidRDefault="00624B11" w:rsidP="00624B11">
      <w:pPr>
        <w:pStyle w:val="4"/>
        <w:numPr>
          <w:ilvl w:val="0"/>
          <w:numId w:val="4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Недовольство действиями ребенка не должно быть систематическим, иначе оно перерастает в непринятие ребенка.</w:t>
      </w:r>
    </w:p>
    <w:p w:rsidR="00624B11" w:rsidRPr="00624B11" w:rsidRDefault="00624B11" w:rsidP="00624B11">
      <w:pPr>
        <w:pStyle w:val="4"/>
        <w:numPr>
          <w:ilvl w:val="0"/>
          <w:numId w:val="5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Активно выслушивайте его переживания и потребности.</w:t>
      </w:r>
    </w:p>
    <w:p w:rsidR="00624B11" w:rsidRPr="00624B11" w:rsidRDefault="00624B11" w:rsidP="00624B11">
      <w:pPr>
        <w:pStyle w:val="4"/>
        <w:numPr>
          <w:ilvl w:val="0"/>
          <w:numId w:val="6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Будьте (читайте, играйте, занимайтесь) вместе.</w:t>
      </w:r>
    </w:p>
    <w:p w:rsidR="00624B11" w:rsidRPr="00624B11" w:rsidRDefault="00624B11" w:rsidP="00624B11">
      <w:pPr>
        <w:pStyle w:val="4"/>
        <w:numPr>
          <w:ilvl w:val="0"/>
          <w:numId w:val="7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Не вмешивайтесь в занятия, с которыми он справляется.</w:t>
      </w:r>
    </w:p>
    <w:p w:rsidR="00624B11" w:rsidRPr="00624B11" w:rsidRDefault="00624B11" w:rsidP="00624B11">
      <w:pPr>
        <w:pStyle w:val="4"/>
        <w:numPr>
          <w:ilvl w:val="0"/>
          <w:numId w:val="8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Помогите, когда он просит.</w:t>
      </w:r>
    </w:p>
    <w:p w:rsidR="00624B11" w:rsidRPr="00624B11" w:rsidRDefault="00624B11" w:rsidP="00624B11">
      <w:pPr>
        <w:pStyle w:val="4"/>
        <w:numPr>
          <w:ilvl w:val="0"/>
          <w:numId w:val="9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Поддерживайте успехи.</w:t>
      </w:r>
    </w:p>
    <w:p w:rsidR="00624B11" w:rsidRPr="00624B11" w:rsidRDefault="00624B11" w:rsidP="00624B11">
      <w:pPr>
        <w:pStyle w:val="4"/>
        <w:numPr>
          <w:ilvl w:val="0"/>
          <w:numId w:val="10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Делитесь своими чувствами.</w:t>
      </w:r>
    </w:p>
    <w:p w:rsidR="00624B11" w:rsidRPr="00624B11" w:rsidRDefault="00624B11" w:rsidP="00624B11">
      <w:pPr>
        <w:pStyle w:val="4"/>
        <w:numPr>
          <w:ilvl w:val="0"/>
          <w:numId w:val="11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Конструктивно разрешайте конфликты.</w:t>
      </w:r>
    </w:p>
    <w:p w:rsidR="00624B11" w:rsidRPr="00624B11" w:rsidRDefault="00624B11" w:rsidP="00624B11">
      <w:pPr>
        <w:pStyle w:val="4"/>
        <w:numPr>
          <w:ilvl w:val="0"/>
          <w:numId w:val="12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Используйте в повседневном общении приветливые фразы.</w:t>
      </w:r>
    </w:p>
    <w:p w:rsidR="00624B11" w:rsidRPr="00624B11" w:rsidRDefault="00624B11" w:rsidP="00624B11">
      <w:pPr>
        <w:pStyle w:val="4"/>
        <w:numPr>
          <w:ilvl w:val="0"/>
          <w:numId w:val="13"/>
        </w:numPr>
        <w:spacing w:before="0" w:beforeAutospacing="0" w:after="24" w:afterAutospacing="0"/>
        <w:ind w:left="0"/>
        <w:jc w:val="both"/>
        <w:rPr>
          <w:rFonts w:ascii="Comic Sans MS" w:hAnsi="Comic Sans MS"/>
          <w:b w:val="0"/>
          <w:bCs w:val="0"/>
          <w:color w:val="000000"/>
          <w:sz w:val="36"/>
          <w:szCs w:val="36"/>
        </w:rPr>
      </w:pPr>
      <w:r w:rsidRPr="00624B11">
        <w:rPr>
          <w:rFonts w:ascii="Comic Sans MS" w:hAnsi="Comic Sans MS"/>
          <w:b w:val="0"/>
          <w:bCs w:val="0"/>
          <w:color w:val="000000"/>
          <w:sz w:val="36"/>
          <w:szCs w:val="36"/>
        </w:rPr>
        <w:t>Обнимайте не менее 4-х, а лучше по 8 раз в день.</w:t>
      </w:r>
    </w:p>
    <w:p w:rsidR="00624B11" w:rsidRPr="00FE246F" w:rsidRDefault="00624B11" w:rsidP="00884D40">
      <w:pPr>
        <w:pStyle w:val="4"/>
        <w:spacing w:before="0" w:beforeAutospacing="0" w:after="24" w:afterAutospacing="0"/>
        <w:jc w:val="center"/>
        <w:rPr>
          <w:rFonts w:ascii="Comic Sans MS" w:hAnsi="Comic Sans MS"/>
          <w:b w:val="0"/>
          <w:bCs w:val="0"/>
          <w:color w:val="000000"/>
          <w:sz w:val="32"/>
          <w:szCs w:val="32"/>
        </w:rPr>
      </w:pPr>
    </w:p>
    <w:p w:rsidR="00624B11" w:rsidRDefault="00624B11" w:rsidP="00884D40">
      <w:pPr>
        <w:pStyle w:val="4"/>
        <w:spacing w:before="0" w:beforeAutospacing="0" w:after="0" w:afterAutospacing="0"/>
        <w:jc w:val="center"/>
        <w:rPr>
          <w:rStyle w:val="a5"/>
          <w:rFonts w:ascii="Comic Sans MS" w:hAnsi="Comic Sans MS"/>
          <w:color w:val="00B050"/>
          <w:sz w:val="32"/>
          <w:szCs w:val="32"/>
        </w:rPr>
      </w:pPr>
      <w:r w:rsidRPr="00FE246F">
        <w:rPr>
          <w:rStyle w:val="a5"/>
          <w:rFonts w:ascii="Comic Sans MS" w:hAnsi="Comic Sans MS"/>
          <w:color w:val="00B050"/>
          <w:sz w:val="32"/>
          <w:szCs w:val="32"/>
        </w:rPr>
        <w:t>Радуйтесь вашему малышу!</w:t>
      </w:r>
    </w:p>
    <w:p w:rsidR="00624B11" w:rsidRDefault="00624B11" w:rsidP="00624B11">
      <w:pPr>
        <w:pStyle w:val="4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9"/>
          <w:szCs w:val="29"/>
        </w:rPr>
      </w:pPr>
      <w:r>
        <w:rPr>
          <w:rStyle w:val="a5"/>
          <w:rFonts w:ascii="Verdana" w:hAnsi="Verdana"/>
          <w:color w:val="000000"/>
          <w:sz w:val="29"/>
          <w:szCs w:val="29"/>
        </w:rPr>
        <w:t> </w:t>
      </w:r>
    </w:p>
    <w:p w:rsidR="00884D40" w:rsidRDefault="00884D40" w:rsidP="00884D40">
      <w:pPr>
        <w:ind w:left="0"/>
        <w:rPr>
          <w:rFonts w:ascii="Comic Sans MS" w:hAnsi="Comic Sans MS"/>
          <w:b/>
          <w:color w:val="00B050"/>
          <w:sz w:val="52"/>
          <w:szCs w:val="52"/>
        </w:rPr>
      </w:pPr>
    </w:p>
    <w:sectPr w:rsidR="00884D40" w:rsidSect="00624B1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6B1"/>
    <w:multiLevelType w:val="multilevel"/>
    <w:tmpl w:val="5C5E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34694"/>
    <w:multiLevelType w:val="multilevel"/>
    <w:tmpl w:val="C92C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E07C0"/>
    <w:multiLevelType w:val="multilevel"/>
    <w:tmpl w:val="E52E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01F55"/>
    <w:multiLevelType w:val="multilevel"/>
    <w:tmpl w:val="59B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67BA5"/>
    <w:multiLevelType w:val="multilevel"/>
    <w:tmpl w:val="81BE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B3242"/>
    <w:multiLevelType w:val="multilevel"/>
    <w:tmpl w:val="8B4C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3329C"/>
    <w:multiLevelType w:val="multilevel"/>
    <w:tmpl w:val="A600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3654E"/>
    <w:multiLevelType w:val="multilevel"/>
    <w:tmpl w:val="4A20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C3C8E"/>
    <w:multiLevelType w:val="multilevel"/>
    <w:tmpl w:val="941A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E1848"/>
    <w:multiLevelType w:val="multilevel"/>
    <w:tmpl w:val="71EA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752A9"/>
    <w:multiLevelType w:val="multilevel"/>
    <w:tmpl w:val="ECB8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A73AB"/>
    <w:multiLevelType w:val="multilevel"/>
    <w:tmpl w:val="8696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5807F7"/>
    <w:multiLevelType w:val="multilevel"/>
    <w:tmpl w:val="7F4E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11"/>
    <w:rsid w:val="00022127"/>
    <w:rsid w:val="000A2FAE"/>
    <w:rsid w:val="0037275D"/>
    <w:rsid w:val="00417653"/>
    <w:rsid w:val="004473CB"/>
    <w:rsid w:val="004F3E14"/>
    <w:rsid w:val="005F6414"/>
    <w:rsid w:val="00624B11"/>
    <w:rsid w:val="006B2E3C"/>
    <w:rsid w:val="007E59C4"/>
    <w:rsid w:val="00884D40"/>
    <w:rsid w:val="00F0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3"/>
  </w:style>
  <w:style w:type="paragraph" w:styleId="4">
    <w:name w:val="heading 4"/>
    <w:basedOn w:val="a"/>
    <w:link w:val="40"/>
    <w:qFormat/>
    <w:rsid w:val="00624B11"/>
    <w:pPr>
      <w:spacing w:before="100" w:beforeAutospacing="1" w:after="100" w:afterAutospacing="1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A2F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1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24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624B11"/>
    <w:rPr>
      <w:b/>
      <w:bCs/>
    </w:rPr>
  </w:style>
  <w:style w:type="character" w:styleId="a6">
    <w:name w:val="Emphasis"/>
    <w:basedOn w:val="a0"/>
    <w:qFormat/>
    <w:rsid w:val="00624B1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0A2FA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3"/>
  </w:style>
  <w:style w:type="paragraph" w:styleId="4">
    <w:name w:val="heading 4"/>
    <w:basedOn w:val="a"/>
    <w:link w:val="40"/>
    <w:qFormat/>
    <w:rsid w:val="00624B11"/>
    <w:pPr>
      <w:spacing w:before="100" w:beforeAutospacing="1" w:after="100" w:afterAutospacing="1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A2F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1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24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624B11"/>
    <w:rPr>
      <w:b/>
      <w:bCs/>
    </w:rPr>
  </w:style>
  <w:style w:type="character" w:styleId="a6">
    <w:name w:val="Emphasis"/>
    <w:basedOn w:val="a0"/>
    <w:qFormat/>
    <w:rsid w:val="00624B1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0A2FA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samir</cp:lastModifiedBy>
  <cp:revision>4</cp:revision>
  <dcterms:created xsi:type="dcterms:W3CDTF">2023-10-19T13:16:00Z</dcterms:created>
  <dcterms:modified xsi:type="dcterms:W3CDTF">2023-10-19T13:22:00Z</dcterms:modified>
</cp:coreProperties>
</file>